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98" w:rsidRDefault="006F6998" w:rsidP="006F6998">
      <w:r>
        <w:t xml:space="preserve"> </w:t>
      </w:r>
      <w:r w:rsidR="00E2642E">
        <w:t>E</w:t>
      </w:r>
      <w:r>
        <w:t xml:space="preserve">k-1 </w:t>
      </w:r>
    </w:p>
    <w:p w:rsidR="006F6998" w:rsidRDefault="006F6998" w:rsidP="006F6998"/>
    <w:p w:rsidR="006F6998" w:rsidRDefault="006F6998" w:rsidP="006F6998">
      <w:r>
        <w:t xml:space="preserve">  </w:t>
      </w:r>
    </w:p>
    <w:p w:rsidR="006F6998" w:rsidRDefault="006F6998" w:rsidP="006F6998"/>
    <w:p w:rsidR="006F6998" w:rsidRDefault="006F6998" w:rsidP="006F6998">
      <w:r>
        <w:t xml:space="preserve"> </w:t>
      </w:r>
    </w:p>
    <w:p w:rsidR="006F6998" w:rsidRDefault="006F6998" w:rsidP="006F6998"/>
    <w:p w:rsidR="006F6998" w:rsidRDefault="006F6998" w:rsidP="006F6998">
      <w:r>
        <w:t xml:space="preserve"> </w:t>
      </w:r>
    </w:p>
    <w:p w:rsidR="006F6998" w:rsidRDefault="006F6998" w:rsidP="006F6998"/>
    <w:p w:rsidR="006F6998" w:rsidRDefault="006F6998" w:rsidP="006F6998">
      <w:r>
        <w:t xml:space="preserve"> </w:t>
      </w:r>
    </w:p>
    <w:p w:rsidR="006F6998" w:rsidRDefault="006F6998" w:rsidP="006F6998"/>
    <w:p w:rsidR="006F6998" w:rsidRPr="00632BD9" w:rsidRDefault="00632BD9" w:rsidP="00632BD9">
      <w:pPr>
        <w:jc w:val="center"/>
        <w:rPr>
          <w:b/>
        </w:rPr>
      </w:pPr>
      <w:r w:rsidRPr="00632BD9">
        <w:rPr>
          <w:b/>
        </w:rPr>
        <w:t>BİRİM</w:t>
      </w:r>
      <w:r w:rsidR="006F6998" w:rsidRPr="00632BD9">
        <w:rPr>
          <w:b/>
        </w:rPr>
        <w:t xml:space="preserve"> İÇ DEĞERLENDİRME RAPORU</w:t>
      </w:r>
    </w:p>
    <w:p w:rsidR="006F6998" w:rsidRPr="00632BD9" w:rsidRDefault="006F6998" w:rsidP="00632BD9">
      <w:pPr>
        <w:jc w:val="center"/>
        <w:rPr>
          <w:b/>
        </w:rPr>
      </w:pPr>
    </w:p>
    <w:p w:rsidR="006F6998" w:rsidRPr="00632BD9" w:rsidRDefault="00E2642E" w:rsidP="00632BD9">
      <w:pPr>
        <w:jc w:val="center"/>
        <w:rPr>
          <w:b/>
        </w:rPr>
      </w:pPr>
      <w:r>
        <w:rPr>
          <w:b/>
        </w:rPr>
        <w:t>KARİYER PLANLAMA UYGULAMA VE ARAŞTIRMA MERKEZİ</w:t>
      </w:r>
    </w:p>
    <w:p w:rsidR="006F6998" w:rsidRPr="00632BD9" w:rsidRDefault="006F6998" w:rsidP="00632BD9">
      <w:pPr>
        <w:jc w:val="center"/>
        <w:rPr>
          <w:b/>
        </w:rPr>
      </w:pPr>
    </w:p>
    <w:p w:rsidR="006F6998" w:rsidRPr="00632BD9" w:rsidRDefault="00E2642E" w:rsidP="00632BD9">
      <w:pPr>
        <w:jc w:val="center"/>
        <w:rPr>
          <w:b/>
        </w:rPr>
      </w:pPr>
      <w:r>
        <w:rPr>
          <w:b/>
        </w:rPr>
        <w:t>İKTİSADİ VE İDARİ BİLİMLER FAKÜLTESİ</w:t>
      </w:r>
    </w:p>
    <w:p w:rsidR="006F6998" w:rsidRPr="00632BD9" w:rsidRDefault="006F6998" w:rsidP="00632BD9">
      <w:pPr>
        <w:jc w:val="center"/>
        <w:rPr>
          <w:b/>
        </w:rPr>
      </w:pPr>
    </w:p>
    <w:p w:rsidR="006F6998" w:rsidRPr="00632BD9" w:rsidRDefault="006F6998" w:rsidP="00632BD9">
      <w:pPr>
        <w:jc w:val="center"/>
        <w:rPr>
          <w:b/>
        </w:rPr>
      </w:pPr>
    </w:p>
    <w:p w:rsidR="006F6998" w:rsidRPr="00632BD9" w:rsidRDefault="006F6998" w:rsidP="00632BD9">
      <w:pPr>
        <w:jc w:val="center"/>
        <w:rPr>
          <w:b/>
        </w:rPr>
      </w:pPr>
    </w:p>
    <w:p w:rsidR="006F6998" w:rsidRPr="00632BD9" w:rsidRDefault="00E2642E" w:rsidP="00632BD9">
      <w:pPr>
        <w:jc w:val="center"/>
        <w:rPr>
          <w:b/>
        </w:rPr>
      </w:pPr>
      <w:r>
        <w:rPr>
          <w:b/>
        </w:rPr>
        <w:t>MART, 2017</w:t>
      </w:r>
    </w:p>
    <w:p w:rsidR="006F6998" w:rsidRPr="00632BD9" w:rsidRDefault="006F6998" w:rsidP="00632BD9">
      <w:pPr>
        <w:jc w:val="center"/>
        <w:rPr>
          <w:b/>
        </w:rPr>
      </w:pPr>
    </w:p>
    <w:p w:rsidR="006F6998" w:rsidRPr="00632BD9" w:rsidRDefault="006F6998" w:rsidP="00632BD9">
      <w:pPr>
        <w:jc w:val="center"/>
        <w:rPr>
          <w:b/>
        </w:rPr>
      </w:pPr>
      <w:r w:rsidRPr="00632BD9">
        <w:rPr>
          <w:b/>
        </w:rPr>
        <w:br w:type="page"/>
      </w:r>
    </w:p>
    <w:p w:rsidR="006F6998" w:rsidRPr="00632BD9" w:rsidRDefault="006F6998" w:rsidP="006F6998">
      <w:pPr>
        <w:rPr>
          <w:b/>
        </w:rPr>
      </w:pPr>
      <w:r w:rsidRPr="00632BD9">
        <w:rPr>
          <w:b/>
        </w:rPr>
        <w:lastRenderedPageBreak/>
        <w:t xml:space="preserve">İÇ DEĞERLENDİRME RAPORU </w:t>
      </w:r>
    </w:p>
    <w:p w:rsidR="006F6998" w:rsidRPr="00632BD9" w:rsidRDefault="006F6998" w:rsidP="00D90B66">
      <w:pPr>
        <w:spacing w:after="0"/>
        <w:rPr>
          <w:b/>
        </w:rPr>
      </w:pPr>
      <w:r w:rsidRPr="00632BD9">
        <w:rPr>
          <w:b/>
        </w:rPr>
        <w:t xml:space="preserve">A. </w:t>
      </w:r>
      <w:r w:rsidR="00632BD9">
        <w:rPr>
          <w:b/>
        </w:rPr>
        <w:t>Birim</w:t>
      </w:r>
      <w:r w:rsidRPr="00632BD9">
        <w:rPr>
          <w:b/>
        </w:rPr>
        <w:t xml:space="preserve"> Hakkında Bilgiler </w:t>
      </w:r>
    </w:p>
    <w:p w:rsidR="009733B4" w:rsidRDefault="009733B4" w:rsidP="00DE0A96">
      <w:pPr>
        <w:jc w:val="both"/>
      </w:pPr>
      <w:r>
        <w:t>Kariyer planlama uygulama ve araştırma merkezi, 18 Ağustos 2010 tarihinde 27676 sayılı Resmi Gazete de yayınlanan yönetmelikle kurulmuş olup, 02 Kasım 2012 tari</w:t>
      </w:r>
      <w:r w:rsidR="009B0E71">
        <w:t>hinde Müdür görevlendirilmesi yapılmıştır.</w:t>
      </w:r>
    </w:p>
    <w:p w:rsidR="008358BA" w:rsidRPr="00DE0A96" w:rsidRDefault="008358BA" w:rsidP="008358BA">
      <w:pPr>
        <w:spacing w:after="0"/>
        <w:rPr>
          <w:b/>
        </w:rPr>
      </w:pPr>
      <w:r w:rsidRPr="00DE0A96">
        <w:rPr>
          <w:b/>
        </w:rPr>
        <w:t xml:space="preserve">İletişim Bilgileri </w:t>
      </w:r>
    </w:p>
    <w:p w:rsidR="00364669" w:rsidRDefault="008358BA" w:rsidP="00DE0A96">
      <w:pPr>
        <w:jc w:val="both"/>
      </w:pPr>
      <w:r>
        <w:t xml:space="preserve">Yrd. Doç. </w:t>
      </w:r>
      <w:proofErr w:type="gramStart"/>
      <w:r>
        <w:t xml:space="preserve">Dr.   </w:t>
      </w:r>
      <w:proofErr w:type="gramEnd"/>
      <w:r w:rsidR="00814873">
        <w:t xml:space="preserve">Kadri Gökhan YILMAZ, Gazi Üniversitesi İktisadi ve İdari Bilimler Fakültesi, 0 </w:t>
      </w:r>
      <w:r w:rsidR="00474ED8">
        <w:t>312 216 12 55</w:t>
      </w:r>
      <w:bookmarkStart w:id="0" w:name="_GoBack"/>
      <w:bookmarkEnd w:id="0"/>
      <w:r w:rsidR="00814873">
        <w:t xml:space="preserve">, </w:t>
      </w:r>
      <w:hyperlink r:id="rId9" w:history="1">
        <w:r w:rsidR="00364669" w:rsidRPr="00EE6643">
          <w:rPr>
            <w:rStyle w:val="Kpr"/>
          </w:rPr>
          <w:t>kgyilmaz@gazi.edu.tr</w:t>
        </w:r>
      </w:hyperlink>
      <w:r w:rsidR="00364669">
        <w:t xml:space="preserve">. Selma SAĞDIÇ, Kariyer Planlama Uygulama ve Araştırma Merkezi, 0 312 216 13 83, </w:t>
      </w:r>
      <w:hyperlink r:id="rId10" w:history="1">
        <w:r w:rsidR="00CA009A" w:rsidRPr="00EE6643">
          <w:rPr>
            <w:rStyle w:val="Kpr"/>
          </w:rPr>
          <w:t>selma.sagdic@gazi.edu.tr</w:t>
        </w:r>
      </w:hyperlink>
      <w:r w:rsidR="00364669">
        <w:t>.</w:t>
      </w:r>
    </w:p>
    <w:p w:rsidR="00CA009A" w:rsidRPr="007A406C" w:rsidRDefault="00CA009A" w:rsidP="00CA009A">
      <w:pPr>
        <w:spacing w:after="0"/>
        <w:rPr>
          <w:b/>
        </w:rPr>
      </w:pPr>
      <w:r w:rsidRPr="007A406C">
        <w:rPr>
          <w:b/>
        </w:rPr>
        <w:t xml:space="preserve">Misyonu, Vizyonu, Değerleri ve Hedefleri </w:t>
      </w:r>
    </w:p>
    <w:p w:rsidR="000C1B5B" w:rsidRPr="000C1B5B" w:rsidRDefault="000C1B5B" w:rsidP="000C1B5B">
      <w:pPr>
        <w:pStyle w:val="NormalWeb"/>
        <w:shd w:val="clear" w:color="auto" w:fill="FFFFFF"/>
        <w:spacing w:before="0" w:beforeAutospacing="0" w:after="0" w:afterAutospacing="0" w:line="360" w:lineRule="auto"/>
        <w:jc w:val="both"/>
        <w:rPr>
          <w:rFonts w:asciiTheme="minorHAnsi" w:hAnsiTheme="minorHAnsi" w:cs="Times New Roman"/>
          <w:color w:val="auto"/>
          <w:sz w:val="22"/>
          <w:szCs w:val="22"/>
        </w:rPr>
      </w:pPr>
      <w:r w:rsidRPr="000C1B5B">
        <w:rPr>
          <w:rFonts w:asciiTheme="minorHAnsi" w:hAnsiTheme="minorHAnsi" w:cs="Times New Roman"/>
          <w:color w:val="auto"/>
          <w:sz w:val="22"/>
          <w:szCs w:val="22"/>
        </w:rPr>
        <w:t>Gazi Üniversitesi Kariyer Planlama Uygulama ve Araştırma Merkezi,  2012 yılında</w:t>
      </w:r>
      <w:r w:rsidR="00884BCF">
        <w:rPr>
          <w:rFonts w:asciiTheme="minorHAnsi" w:hAnsiTheme="minorHAnsi" w:cs="Times New Roman"/>
          <w:color w:val="auto"/>
          <w:sz w:val="22"/>
          <w:szCs w:val="22"/>
        </w:rPr>
        <w:t>n itibaren</w:t>
      </w:r>
      <w:r w:rsidRPr="000C1B5B">
        <w:rPr>
          <w:rFonts w:asciiTheme="minorHAnsi" w:hAnsiTheme="minorHAnsi" w:cs="Times New Roman"/>
          <w:color w:val="auto"/>
          <w:sz w:val="22"/>
          <w:szCs w:val="22"/>
        </w:rPr>
        <w:t> öğrencilerimizin üniversiteye adım attıkları ilk yıldan kariyer bilincini oluşturarak, bilgi ve yeteneklerini geliştirme ve kariyer planlarını yapma konusunda rehberlik etmek amacıyla kurulmuştur. Bununla birlikte her alanda donanımlı, tercih edilen, ülkemizde ve dünyada istihdam edilebilirliği yüksek mezun adayları yetiştirmek ve onlara rehberlik etmek ana hedefimizdir. </w:t>
      </w:r>
    </w:p>
    <w:p w:rsidR="000C1B5B" w:rsidRPr="000C1B5B" w:rsidRDefault="000C1B5B" w:rsidP="000C1B5B">
      <w:pPr>
        <w:pStyle w:val="NormalWeb"/>
        <w:shd w:val="clear" w:color="auto" w:fill="FFFFFF"/>
        <w:spacing w:before="0" w:beforeAutospacing="0" w:after="0" w:afterAutospacing="0" w:line="400" w:lineRule="atLeast"/>
        <w:jc w:val="both"/>
        <w:rPr>
          <w:rFonts w:asciiTheme="minorHAnsi" w:hAnsiTheme="minorHAnsi" w:cs="Times New Roman"/>
          <w:b/>
          <w:color w:val="auto"/>
          <w:sz w:val="22"/>
          <w:szCs w:val="22"/>
        </w:rPr>
      </w:pPr>
      <w:r w:rsidRPr="000C1B5B">
        <w:rPr>
          <w:rFonts w:asciiTheme="minorHAnsi" w:hAnsiTheme="minorHAnsi" w:cs="Times New Roman"/>
          <w:b/>
          <w:color w:val="auto"/>
          <w:sz w:val="22"/>
          <w:szCs w:val="22"/>
        </w:rPr>
        <w:t>Öğrenci ve mezun odaklı merkezimizin temel hedefleri:   </w:t>
      </w:r>
    </w:p>
    <w:p w:rsidR="000C1B5B" w:rsidRPr="000C1B5B" w:rsidRDefault="000C1B5B" w:rsidP="00884BCF">
      <w:pPr>
        <w:pStyle w:val="NormalWeb"/>
        <w:shd w:val="clear" w:color="auto" w:fill="FFFFFF"/>
        <w:spacing w:before="0" w:beforeAutospacing="0" w:after="0" w:afterAutospacing="0" w:line="400" w:lineRule="atLeast"/>
        <w:jc w:val="both"/>
        <w:rPr>
          <w:rFonts w:asciiTheme="minorHAnsi" w:hAnsiTheme="minorHAnsi" w:cs="Times New Roman"/>
          <w:color w:val="auto"/>
          <w:sz w:val="22"/>
          <w:szCs w:val="22"/>
        </w:rPr>
      </w:pPr>
      <w:r w:rsidRPr="000C1B5B">
        <w:rPr>
          <w:rFonts w:asciiTheme="minorHAnsi" w:hAnsiTheme="minorHAnsi" w:cs="Times New Roman"/>
          <w:color w:val="auto"/>
          <w:sz w:val="22"/>
          <w:szCs w:val="22"/>
        </w:rPr>
        <w:t>1- Kariyer hedeflerinin belirlenmesi ve gerçe</w:t>
      </w:r>
      <w:r w:rsidR="00884BCF">
        <w:rPr>
          <w:rFonts w:asciiTheme="minorHAnsi" w:hAnsiTheme="minorHAnsi" w:cs="Times New Roman"/>
          <w:color w:val="auto"/>
          <w:sz w:val="22"/>
          <w:szCs w:val="22"/>
        </w:rPr>
        <w:t>kleştirilmesine yardımcı olmak</w:t>
      </w:r>
    </w:p>
    <w:p w:rsidR="000C1B5B" w:rsidRPr="000C1B5B" w:rsidRDefault="000C1B5B" w:rsidP="00884BCF">
      <w:pPr>
        <w:pStyle w:val="NormalWeb"/>
        <w:shd w:val="clear" w:color="auto" w:fill="FFFFFF"/>
        <w:spacing w:before="0" w:beforeAutospacing="0" w:after="0" w:afterAutospacing="0" w:line="400" w:lineRule="atLeast"/>
        <w:jc w:val="both"/>
        <w:rPr>
          <w:rFonts w:asciiTheme="minorHAnsi" w:hAnsiTheme="minorHAnsi" w:cs="Times New Roman"/>
          <w:color w:val="auto"/>
          <w:sz w:val="22"/>
          <w:szCs w:val="22"/>
        </w:rPr>
      </w:pPr>
      <w:r w:rsidRPr="000C1B5B">
        <w:rPr>
          <w:rFonts w:asciiTheme="minorHAnsi" w:hAnsiTheme="minorHAnsi" w:cs="Times New Roman"/>
          <w:color w:val="auto"/>
          <w:sz w:val="22"/>
          <w:szCs w:val="22"/>
        </w:rPr>
        <w:t>2- Kazandıkları mesleki bilgi ve beceriler ile bireysel yeteneklerini birleştirerek kendilerini geliştirebilecekleri iş ve kariyer olanakları bulmalarına yardımcı olmak</w:t>
      </w:r>
    </w:p>
    <w:p w:rsidR="000C1B5B" w:rsidRPr="000C1B5B" w:rsidRDefault="000C1B5B" w:rsidP="00884BCF">
      <w:pPr>
        <w:pStyle w:val="NormalWeb"/>
        <w:shd w:val="clear" w:color="auto" w:fill="FFFFFF"/>
        <w:spacing w:before="0" w:beforeAutospacing="0" w:after="0" w:afterAutospacing="0" w:line="400" w:lineRule="atLeast"/>
        <w:jc w:val="both"/>
        <w:rPr>
          <w:rFonts w:asciiTheme="minorHAnsi" w:hAnsiTheme="minorHAnsi" w:cs="Times New Roman"/>
          <w:color w:val="auto"/>
          <w:sz w:val="22"/>
          <w:szCs w:val="22"/>
        </w:rPr>
      </w:pPr>
      <w:r w:rsidRPr="000C1B5B">
        <w:rPr>
          <w:rFonts w:asciiTheme="minorHAnsi" w:hAnsiTheme="minorHAnsi" w:cs="Times New Roman"/>
          <w:color w:val="auto"/>
          <w:sz w:val="22"/>
          <w:szCs w:val="22"/>
        </w:rPr>
        <w:t>3- Mezun olacakları alan ile ilgili sektörü ve iş dünyasını yakından tanımalarını, staj ve iş olanakları hakkında bilgi sahibi olmalarını sağlamak</w:t>
      </w:r>
    </w:p>
    <w:p w:rsidR="000C1B5B" w:rsidRPr="000C1B5B" w:rsidRDefault="000C1B5B" w:rsidP="00884BCF">
      <w:pPr>
        <w:shd w:val="clear" w:color="auto" w:fill="FFFFFF"/>
        <w:spacing w:after="0" w:line="400" w:lineRule="atLeast"/>
        <w:jc w:val="both"/>
        <w:rPr>
          <w:lang w:eastAsia="tr-TR"/>
        </w:rPr>
      </w:pPr>
      <w:r w:rsidRPr="000C1B5B">
        <w:rPr>
          <w:lang w:eastAsia="tr-TR"/>
        </w:rPr>
        <w:t>4- Özel ve kamu kurum ve kuruluşlarının yönetici ve/veya temsilcileri ile bir araya gelme olanağı sağlamak</w:t>
      </w:r>
    </w:p>
    <w:p w:rsidR="000C1B5B" w:rsidRPr="000C1B5B" w:rsidRDefault="000C1B5B" w:rsidP="00884BCF">
      <w:pPr>
        <w:shd w:val="clear" w:color="auto" w:fill="FFFFFF"/>
        <w:spacing w:after="0" w:line="400" w:lineRule="atLeast"/>
        <w:jc w:val="both"/>
        <w:rPr>
          <w:lang w:eastAsia="tr-TR"/>
        </w:rPr>
      </w:pPr>
      <w:r w:rsidRPr="000C1B5B">
        <w:rPr>
          <w:lang w:eastAsia="tr-TR"/>
        </w:rPr>
        <w:t>5- Alanda uzmanlığı ve başarıları ile öne çıkan akademisyenler ile bir araya gelme olanağı sağlamak  </w:t>
      </w:r>
    </w:p>
    <w:p w:rsidR="000C1B5B" w:rsidRPr="000C1B5B" w:rsidRDefault="000C1B5B" w:rsidP="00884BCF">
      <w:pPr>
        <w:shd w:val="clear" w:color="auto" w:fill="FFFFFF"/>
        <w:spacing w:after="0" w:line="400" w:lineRule="atLeast"/>
        <w:jc w:val="both"/>
        <w:rPr>
          <w:lang w:eastAsia="tr-TR"/>
        </w:rPr>
      </w:pPr>
      <w:r w:rsidRPr="000C1B5B">
        <w:rPr>
          <w:lang w:eastAsia="tr-TR"/>
        </w:rPr>
        <w:t>6- Yurtiçi ve yurtdışı yüksek lisans ve doktora eğitimi, iş ve staj </w:t>
      </w:r>
      <w:proofErr w:type="gramStart"/>
      <w:r w:rsidRPr="000C1B5B">
        <w:rPr>
          <w:lang w:eastAsia="tr-TR"/>
        </w:rPr>
        <w:t>imkanları</w:t>
      </w:r>
      <w:proofErr w:type="gramEnd"/>
      <w:r w:rsidRPr="000C1B5B">
        <w:rPr>
          <w:lang w:eastAsia="tr-TR"/>
        </w:rPr>
        <w:t> hakkında bilgilendirme yapmak</w:t>
      </w:r>
    </w:p>
    <w:tbl>
      <w:tblPr>
        <w:tblW w:w="15060" w:type="dxa"/>
        <w:shd w:val="clear" w:color="auto" w:fill="FFFFFF"/>
        <w:tblCellMar>
          <w:top w:w="15" w:type="dxa"/>
          <w:left w:w="15" w:type="dxa"/>
          <w:bottom w:w="15" w:type="dxa"/>
          <w:right w:w="15" w:type="dxa"/>
        </w:tblCellMar>
        <w:tblLook w:val="04A0" w:firstRow="1" w:lastRow="0" w:firstColumn="1" w:lastColumn="0" w:noHBand="0" w:noVBand="1"/>
      </w:tblPr>
      <w:tblGrid>
        <w:gridCol w:w="15060"/>
      </w:tblGrid>
      <w:tr w:rsidR="000C1B5B" w:rsidRPr="000C1B5B" w:rsidTr="003A7F72">
        <w:tc>
          <w:tcPr>
            <w:tcW w:w="0" w:type="auto"/>
            <w:shd w:val="clear" w:color="auto" w:fill="FFFFFF"/>
            <w:vAlign w:val="center"/>
            <w:hideMark/>
          </w:tcPr>
          <w:p w:rsidR="000C1B5B" w:rsidRPr="000C1B5B" w:rsidRDefault="000C1B5B" w:rsidP="00884BCF">
            <w:pPr>
              <w:spacing w:after="0" w:line="400" w:lineRule="atLeast"/>
              <w:jc w:val="both"/>
              <w:rPr>
                <w:lang w:eastAsia="tr-TR"/>
              </w:rPr>
            </w:pPr>
            <w:r w:rsidRPr="000C1B5B">
              <w:rPr>
                <w:lang w:eastAsia="tr-TR"/>
              </w:rPr>
              <w:t>7- Kişisel gelişim eğitimleri ve seminerler ile bireysel beceri ve yeteneklerini geliştirmelerine yardımcı</w:t>
            </w:r>
          </w:p>
          <w:p w:rsidR="000C1B5B" w:rsidRPr="000C1B5B" w:rsidRDefault="000C1B5B" w:rsidP="00884BCF">
            <w:pPr>
              <w:spacing w:after="0" w:line="400" w:lineRule="atLeast"/>
              <w:jc w:val="both"/>
              <w:rPr>
                <w:lang w:eastAsia="tr-TR"/>
              </w:rPr>
            </w:pPr>
            <w:r w:rsidRPr="000C1B5B">
              <w:rPr>
                <w:lang w:eastAsia="tr-TR"/>
              </w:rPr>
              <w:t xml:space="preserve"> </w:t>
            </w:r>
            <w:proofErr w:type="gramStart"/>
            <w:r w:rsidRPr="000C1B5B">
              <w:rPr>
                <w:lang w:eastAsia="tr-TR"/>
              </w:rPr>
              <w:t>olmak</w:t>
            </w:r>
            <w:proofErr w:type="gramEnd"/>
          </w:p>
          <w:p w:rsidR="000C1B5B" w:rsidRPr="000C1B5B" w:rsidRDefault="000C1B5B" w:rsidP="00884BCF">
            <w:pPr>
              <w:spacing w:after="0" w:line="400" w:lineRule="atLeast"/>
              <w:jc w:val="both"/>
              <w:rPr>
                <w:lang w:eastAsia="tr-TR"/>
              </w:rPr>
            </w:pPr>
            <w:r w:rsidRPr="000C1B5B">
              <w:rPr>
                <w:lang w:eastAsia="tr-TR"/>
              </w:rPr>
              <w:t>8- Bireysel danışmanlık hizmetleri ile işe başvurma ve alınma süreçlerinde yardımcı olmak</w:t>
            </w:r>
          </w:p>
          <w:p w:rsidR="000C1B5B" w:rsidRPr="000C1B5B" w:rsidRDefault="000C1B5B" w:rsidP="00884BCF">
            <w:pPr>
              <w:spacing w:after="0" w:line="400" w:lineRule="atLeast"/>
              <w:jc w:val="both"/>
              <w:rPr>
                <w:lang w:eastAsia="tr-TR"/>
              </w:rPr>
            </w:pPr>
            <w:r w:rsidRPr="000C1B5B">
              <w:rPr>
                <w:lang w:eastAsia="tr-TR"/>
              </w:rPr>
              <w:t xml:space="preserve"> (Özgeçmiş hazırlama, mülakata hazırlanma, etkili iletişim becerileri, vb. gibi) </w:t>
            </w:r>
          </w:p>
          <w:p w:rsidR="000C1B5B" w:rsidRPr="000C1B5B" w:rsidRDefault="000C1B5B" w:rsidP="00884BCF">
            <w:pPr>
              <w:spacing w:after="0" w:line="400" w:lineRule="atLeast"/>
              <w:jc w:val="both"/>
              <w:rPr>
                <w:lang w:eastAsia="tr-TR"/>
              </w:rPr>
            </w:pPr>
            <w:r w:rsidRPr="000C1B5B">
              <w:rPr>
                <w:lang w:eastAsia="tr-TR"/>
              </w:rPr>
              <w:t xml:space="preserve">9- Mezunlarla iletişim ve işbirliğini güçlendirmek, mezuniyet sonrası mesleki yaşamlarında </w:t>
            </w:r>
          </w:p>
          <w:p w:rsidR="000C1B5B" w:rsidRPr="000C1B5B" w:rsidRDefault="000C1B5B" w:rsidP="00884BCF">
            <w:pPr>
              <w:spacing w:after="0" w:line="400" w:lineRule="atLeast"/>
              <w:jc w:val="both"/>
              <w:rPr>
                <w:lang w:eastAsia="tr-TR"/>
              </w:rPr>
            </w:pPr>
            <w:proofErr w:type="gramStart"/>
            <w:r w:rsidRPr="000C1B5B">
              <w:rPr>
                <w:lang w:eastAsia="tr-TR"/>
              </w:rPr>
              <w:t>gerekli</w:t>
            </w:r>
            <w:proofErr w:type="gramEnd"/>
            <w:r w:rsidRPr="000C1B5B">
              <w:rPr>
                <w:lang w:eastAsia="tr-TR"/>
              </w:rPr>
              <w:t xml:space="preserve"> desteği sağlayabilmek ve mezunlarımızın mezun adaylarına </w:t>
            </w:r>
            <w:proofErr w:type="spellStart"/>
            <w:r w:rsidRPr="000C1B5B">
              <w:rPr>
                <w:lang w:eastAsia="tr-TR"/>
              </w:rPr>
              <w:t>sektörel</w:t>
            </w:r>
            <w:proofErr w:type="spellEnd"/>
            <w:r w:rsidRPr="000C1B5B">
              <w:rPr>
                <w:lang w:eastAsia="tr-TR"/>
              </w:rPr>
              <w:t> </w:t>
            </w:r>
            <w:proofErr w:type="spellStart"/>
            <w:r w:rsidRPr="000C1B5B">
              <w:rPr>
                <w:lang w:eastAsia="tr-TR"/>
              </w:rPr>
              <w:t>mentorlük</w:t>
            </w:r>
            <w:proofErr w:type="spellEnd"/>
            <w:r w:rsidRPr="000C1B5B">
              <w:rPr>
                <w:lang w:eastAsia="tr-TR"/>
              </w:rPr>
              <w:t> yapmalarına</w:t>
            </w:r>
          </w:p>
          <w:p w:rsidR="000C1B5B" w:rsidRPr="000C1B5B" w:rsidRDefault="000C1B5B" w:rsidP="00884BCF">
            <w:pPr>
              <w:spacing w:after="0" w:line="400" w:lineRule="atLeast"/>
              <w:jc w:val="both"/>
              <w:rPr>
                <w:lang w:eastAsia="tr-TR"/>
              </w:rPr>
            </w:pPr>
            <w:r w:rsidRPr="000C1B5B">
              <w:rPr>
                <w:lang w:eastAsia="tr-TR"/>
              </w:rPr>
              <w:t xml:space="preserve"> </w:t>
            </w:r>
            <w:proofErr w:type="gramStart"/>
            <w:r w:rsidRPr="000C1B5B">
              <w:rPr>
                <w:lang w:eastAsia="tr-TR"/>
              </w:rPr>
              <w:t>olanak</w:t>
            </w:r>
            <w:proofErr w:type="gramEnd"/>
            <w:r w:rsidRPr="000C1B5B">
              <w:rPr>
                <w:lang w:eastAsia="tr-TR"/>
              </w:rPr>
              <w:t xml:space="preserve"> sağlamak</w:t>
            </w:r>
          </w:p>
          <w:p w:rsidR="000C1B5B" w:rsidRPr="000C1B5B" w:rsidRDefault="000C1B5B" w:rsidP="00884BCF">
            <w:pPr>
              <w:spacing w:after="0" w:line="400" w:lineRule="atLeast"/>
              <w:jc w:val="both"/>
              <w:rPr>
                <w:lang w:eastAsia="tr-TR"/>
              </w:rPr>
            </w:pPr>
            <w:r w:rsidRPr="000C1B5B">
              <w:rPr>
                <w:lang w:eastAsia="tr-TR"/>
              </w:rPr>
              <w:t>10- Kariyer Planlama hizmetlerinin sunumunda diğer üniversitelerle işbirliği içinde olmak.</w:t>
            </w:r>
          </w:p>
        </w:tc>
      </w:tr>
    </w:tbl>
    <w:p w:rsidR="000C1B5B" w:rsidRDefault="000C1B5B" w:rsidP="00DE0A96">
      <w:pPr>
        <w:jc w:val="both"/>
      </w:pPr>
    </w:p>
    <w:p w:rsidR="009733B4" w:rsidRDefault="009733B4" w:rsidP="00DE0A96">
      <w:pPr>
        <w:jc w:val="both"/>
      </w:pPr>
    </w:p>
    <w:bookmarkStart w:id="1" w:name="_MON_1551511794"/>
    <w:bookmarkEnd w:id="1"/>
    <w:p w:rsidR="00995C95" w:rsidRDefault="00EA258B" w:rsidP="00DE0A96">
      <w:pPr>
        <w:jc w:val="both"/>
      </w:pPr>
      <w:r w:rsidRPr="00EA258B">
        <w:object w:dxaOrig="9968" w:dyaOrig="9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456.4pt" o:ole="">
            <v:imagedata r:id="rId11" o:title=""/>
          </v:shape>
          <o:OLEObject Type="Embed" ProgID="Word.Document.12" ShapeID="_x0000_i1025" DrawAspect="Content" ObjectID="_1552719434" r:id="rId12">
            <o:FieldCodes>\s</o:FieldCodes>
          </o:OLEObject>
        </w:object>
      </w:r>
    </w:p>
    <w:p w:rsidR="00995C95" w:rsidRDefault="00995C95" w:rsidP="00DE0A96">
      <w:pPr>
        <w:jc w:val="both"/>
      </w:pPr>
    </w:p>
    <w:p w:rsidR="00CA009A" w:rsidRPr="007A406C" w:rsidRDefault="00CA009A" w:rsidP="00CA009A">
      <w:pPr>
        <w:spacing w:after="0"/>
        <w:rPr>
          <w:b/>
        </w:rPr>
      </w:pPr>
      <w:r w:rsidRPr="007A406C">
        <w:rPr>
          <w:b/>
        </w:rPr>
        <w:t xml:space="preserve">Tarihsel Gelişimi </w:t>
      </w:r>
    </w:p>
    <w:p w:rsidR="00834D6E" w:rsidRDefault="009B0E71" w:rsidP="0071206D">
      <w:pPr>
        <w:jc w:val="both"/>
      </w:pPr>
      <w:r w:rsidRPr="009B0E71">
        <w:t xml:space="preserve">Merkez, üniversite örgüt yapısı içinde Rektörlüğe bağlı bir birim olup; genel sekreterliğe bağlı olarak çalışmaktadır. Merkez doğrudan rektör tarafından atanan 1 müdür, rektörün başkanlığını yaptığı 9 kişilik yönetim kurulundun oluşmaktadır. Merkez müdürü </w:t>
      </w:r>
      <w:r w:rsidR="0080172A">
        <w:t>yönetim kurulunun doğal üyes</w:t>
      </w:r>
      <w:r w:rsidRPr="009B0E71">
        <w:t>idir. Yönetim kurulu, yıllık eylem planlarının hazırlanması, tematik konuların tespit edilmesi ve hedeflere ulaşmak için gerçekleştirilecek eylemlerin planlanması ve onaylanması görevlerini üstlenmektedir. Merkez müdürü yönetim kurulunca belirlenen eylemlerin gerçekleştirilmesi, merkeze ilişkin raporlamaların yapılması, rektörlüğe geri bildirim yapılması, eğitim plan ve programlarının hazırlanması</w:t>
      </w:r>
      <w:r w:rsidR="003F5563">
        <w:t>nda akademik birimlerle işverenler</w:t>
      </w:r>
      <w:r w:rsidRPr="009B0E71">
        <w:t xml:space="preserve"> arasında bilgi akışının sağlanması ve merkezin idari işlerini koordine etmektedir. </w:t>
      </w:r>
      <w:r w:rsidR="00CA009A" w:rsidRPr="00CA009A">
        <w:t>Merkezimizin kendine ait bir yerle</w:t>
      </w:r>
      <w:r w:rsidR="00CA009A">
        <w:t xml:space="preserve">şkesi bulunmamaktadır. </w:t>
      </w:r>
      <w:r w:rsidR="000C3998" w:rsidRPr="009B0E71">
        <w:t xml:space="preserve">Buna bağlı olarak merkez yerine getirmesi gereken sorumlulukları kısmi olarak yapmaya çalışmaktadır.  </w:t>
      </w:r>
      <w:r w:rsidR="003F5563">
        <w:t>Merkezde tam zamanlı çalışan İnsan Kaynakları Yönetimi ve Kariyer Danışmanlığı yüksek lisans mezunu id</w:t>
      </w:r>
      <w:r w:rsidR="00255D99">
        <w:t>ari personel bulunmaktadır</w:t>
      </w:r>
      <w:r w:rsidR="003F5563">
        <w:t>.</w:t>
      </w:r>
      <w:r w:rsidR="0080172A">
        <w:t xml:space="preserve"> </w:t>
      </w:r>
    </w:p>
    <w:p w:rsidR="00834D6E" w:rsidRDefault="0080172A" w:rsidP="0071206D">
      <w:pPr>
        <w:jc w:val="both"/>
      </w:pPr>
      <w:r w:rsidRPr="00255D99">
        <w:t xml:space="preserve">Merkezin </w:t>
      </w:r>
      <w:r w:rsidR="00255D99" w:rsidRPr="00255D99">
        <w:t xml:space="preserve">asıl </w:t>
      </w:r>
      <w:r w:rsidRPr="00255D99">
        <w:t>amacı; mezunlarla iletişim</w:t>
      </w:r>
      <w:r w:rsidR="00255D99" w:rsidRPr="00255D99">
        <w:t xml:space="preserve"> ve </w:t>
      </w:r>
      <w:r w:rsidRPr="00255D99">
        <w:t>mevcut öğrencilerin kariyer planlamalarına yardımcı olmak</w:t>
      </w:r>
      <w:r w:rsidR="00255D99" w:rsidRPr="00255D99">
        <w:t>tır</w:t>
      </w:r>
      <w:r w:rsidRPr="00255D99">
        <w:t>. Merkez bu amaçlara ulaşmak için, Fakültelerde kariyer günleri düzenlemek, öğrencileri mezunlarla buluşturmak, i</w:t>
      </w:r>
      <w:r w:rsidR="00255D99" w:rsidRPr="00255D99">
        <w:t>ş ve m</w:t>
      </w:r>
      <w:r w:rsidRPr="00255D99">
        <w:t xml:space="preserve">eslek </w:t>
      </w:r>
      <w:r w:rsidR="00255D99" w:rsidRPr="00255D99">
        <w:t>t</w:t>
      </w:r>
      <w:r w:rsidRPr="00255D99">
        <w:t xml:space="preserve">anıtımları </w:t>
      </w:r>
      <w:r w:rsidR="00255D99" w:rsidRPr="00255D99">
        <w:t>y</w:t>
      </w:r>
      <w:r w:rsidRPr="00255D99">
        <w:t>apmak</w:t>
      </w:r>
      <w:r w:rsidR="00255D99" w:rsidRPr="00255D99">
        <w:t>, ö</w:t>
      </w:r>
      <w:r w:rsidRPr="00255D99">
        <w:t xml:space="preserve">zel ve </w:t>
      </w:r>
      <w:r w:rsidR="00255D99" w:rsidRPr="00255D99">
        <w:t>k</w:t>
      </w:r>
      <w:r w:rsidRPr="00255D99">
        <w:t xml:space="preserve">amu kurum ve kuruluşları ile </w:t>
      </w:r>
      <w:r w:rsidR="00255D99" w:rsidRPr="00255D99">
        <w:t>birliktelikler o</w:t>
      </w:r>
      <w:r w:rsidRPr="00255D99">
        <w:t>luşturmak</w:t>
      </w:r>
      <w:r w:rsidR="00255D99" w:rsidRPr="00255D99">
        <w:t>, b</w:t>
      </w:r>
      <w:r w:rsidRPr="00255D99">
        <w:t>asılı, görsel ve işitsel malzemeler geliştirmek ve bunları öğrencilere ulaştırmak</w:t>
      </w:r>
      <w:r w:rsidR="00255D99" w:rsidRPr="00255D99">
        <w:t xml:space="preserve"> gibi faaliyetleri koordine etmektir.</w:t>
      </w:r>
      <w:r w:rsidR="0071206D">
        <w:t xml:space="preserve"> </w:t>
      </w:r>
    </w:p>
    <w:p w:rsidR="0071206D" w:rsidRPr="0071206D" w:rsidRDefault="0071206D" w:rsidP="0071206D">
      <w:pPr>
        <w:jc w:val="both"/>
      </w:pPr>
      <w:r w:rsidRPr="0071206D">
        <w:t xml:space="preserve">Merkezin kendine ait bir bütçesi bulunmamaktadır. Merkez faaliyetlerini büyük ölçüde gelen taleplerle yerine getirmektedir. Merkez akademik eğitim veren bir kuruluş değildir. </w:t>
      </w:r>
    </w:p>
    <w:p w:rsidR="0071206D" w:rsidRPr="00255D99" w:rsidRDefault="0071206D" w:rsidP="00255D99">
      <w:pPr>
        <w:jc w:val="both"/>
      </w:pPr>
    </w:p>
    <w:p w:rsidR="006F6998" w:rsidRPr="007A406C" w:rsidRDefault="006F6998" w:rsidP="00D90B66">
      <w:pPr>
        <w:spacing w:after="0"/>
        <w:rPr>
          <w:b/>
        </w:rPr>
      </w:pPr>
      <w:r w:rsidRPr="007A406C">
        <w:rPr>
          <w:b/>
        </w:rPr>
        <w:t xml:space="preserve">Eğitim-Öğretim Hizmeti Sunan Birimleri </w:t>
      </w:r>
    </w:p>
    <w:p w:rsidR="006F6998" w:rsidRDefault="007A406C" w:rsidP="007A406C">
      <w:pPr>
        <w:jc w:val="both"/>
      </w:pPr>
      <w:r>
        <w:t xml:space="preserve">Akademik birim bünyesinde </w:t>
      </w:r>
      <w:r w:rsidR="006B40A6">
        <w:t>bulunan</w:t>
      </w:r>
      <w:r>
        <w:t xml:space="preserve"> programlara ilişkin detay</w:t>
      </w:r>
      <w:r w:rsidR="006B40A6">
        <w:t>lı</w:t>
      </w:r>
      <w:r>
        <w:t xml:space="preserve"> bilgiler (çift </w:t>
      </w:r>
      <w:proofErr w:type="spellStart"/>
      <w:r>
        <w:t>anadal</w:t>
      </w:r>
      <w:proofErr w:type="spellEnd"/>
      <w:r>
        <w:t xml:space="preserve">, </w:t>
      </w:r>
      <w:proofErr w:type="spellStart"/>
      <w:r>
        <w:t>yandal</w:t>
      </w:r>
      <w:proofErr w:type="spellEnd"/>
      <w:r>
        <w:t>, ortak dereceler, programın türü ve eğitim dili vb.) aşağıda yer alan tablo formatında verilmelidir.</w:t>
      </w:r>
      <w:r w:rsidR="006B40A6">
        <w:t xml:space="preserve"> Tabloya</w:t>
      </w:r>
      <w:r w:rsidR="006F6998">
        <w:t xml:space="preserve"> </w:t>
      </w:r>
      <w:r w:rsidR="006B40A6">
        <w:t>program sayısınca satır eklenmelidir.</w:t>
      </w:r>
    </w:p>
    <w:p w:rsidR="00CD4595" w:rsidRPr="00CD4595" w:rsidRDefault="00CD4595" w:rsidP="00CD4595">
      <w:pPr>
        <w:spacing w:after="0"/>
        <w:jc w:val="both"/>
        <w:rPr>
          <w:b/>
        </w:rPr>
      </w:pPr>
      <w:r w:rsidRPr="00CD4595">
        <w:rPr>
          <w:b/>
        </w:rPr>
        <w:t>Tablo 1</w:t>
      </w:r>
      <w:r>
        <w:rPr>
          <w:b/>
        </w:rPr>
        <w:t>. Akademik Birim Program Listesi</w:t>
      </w:r>
    </w:p>
    <w:tbl>
      <w:tblPr>
        <w:tblStyle w:val="TabloKlavuzu"/>
        <w:tblW w:w="0" w:type="auto"/>
        <w:tblLook w:val="04A0" w:firstRow="1" w:lastRow="0" w:firstColumn="1" w:lastColumn="0" w:noHBand="0" w:noVBand="1"/>
      </w:tblPr>
      <w:tblGrid>
        <w:gridCol w:w="1152"/>
        <w:gridCol w:w="1575"/>
        <w:gridCol w:w="1339"/>
        <w:gridCol w:w="1339"/>
        <w:gridCol w:w="1293"/>
        <w:gridCol w:w="1318"/>
        <w:gridCol w:w="1272"/>
      </w:tblGrid>
      <w:tr w:rsidR="006B40A6" w:rsidTr="006B40A6">
        <w:tc>
          <w:tcPr>
            <w:tcW w:w="1163" w:type="dxa"/>
          </w:tcPr>
          <w:p w:rsidR="006B40A6" w:rsidRDefault="006B40A6" w:rsidP="006F6998">
            <w:r>
              <w:t>Program Adı</w:t>
            </w:r>
          </w:p>
        </w:tc>
        <w:tc>
          <w:tcPr>
            <w:tcW w:w="1606" w:type="dxa"/>
          </w:tcPr>
          <w:p w:rsidR="006B40A6" w:rsidRDefault="006B40A6" w:rsidP="006F6998">
            <w:r>
              <w:t>Program Türü</w:t>
            </w:r>
          </w:p>
          <w:p w:rsidR="006B40A6" w:rsidRDefault="006B40A6" w:rsidP="006F6998">
            <w:r>
              <w:t>(Normal Öğretim, II. Öğretime, Uzaktan Eğitim)</w:t>
            </w:r>
          </w:p>
        </w:tc>
        <w:tc>
          <w:tcPr>
            <w:tcW w:w="1363" w:type="dxa"/>
          </w:tcPr>
          <w:p w:rsidR="006B40A6" w:rsidRDefault="006B40A6" w:rsidP="006F6998">
            <w:r>
              <w:t xml:space="preserve">Program Seviyesi (Lisans, </w:t>
            </w:r>
            <w:proofErr w:type="spellStart"/>
            <w:r>
              <w:t>Önlisans</w:t>
            </w:r>
            <w:proofErr w:type="spellEnd"/>
            <w:r>
              <w:t xml:space="preserve"> vb.)</w:t>
            </w:r>
          </w:p>
        </w:tc>
        <w:tc>
          <w:tcPr>
            <w:tcW w:w="1363" w:type="dxa"/>
          </w:tcPr>
          <w:p w:rsidR="006B40A6" w:rsidRDefault="006B40A6" w:rsidP="006F6998">
            <w:r>
              <w:t>Program Dili</w:t>
            </w:r>
          </w:p>
        </w:tc>
        <w:tc>
          <w:tcPr>
            <w:tcW w:w="1322" w:type="dxa"/>
          </w:tcPr>
          <w:p w:rsidR="006B40A6" w:rsidRDefault="006B40A6" w:rsidP="006F6998">
            <w:r>
              <w:t>Ortak Derece</w:t>
            </w:r>
          </w:p>
        </w:tc>
        <w:tc>
          <w:tcPr>
            <w:tcW w:w="1344" w:type="dxa"/>
          </w:tcPr>
          <w:p w:rsidR="006B40A6" w:rsidRDefault="006B40A6" w:rsidP="006F6998">
            <w:r>
              <w:t xml:space="preserve">Çift </w:t>
            </w:r>
            <w:proofErr w:type="spellStart"/>
            <w:r>
              <w:t>Anadal</w:t>
            </w:r>
            <w:proofErr w:type="spellEnd"/>
            <w:r>
              <w:t xml:space="preserve">/ </w:t>
            </w:r>
            <w:proofErr w:type="spellStart"/>
            <w:r>
              <w:t>Yandal</w:t>
            </w:r>
            <w:proofErr w:type="spellEnd"/>
          </w:p>
        </w:tc>
        <w:tc>
          <w:tcPr>
            <w:tcW w:w="1127" w:type="dxa"/>
          </w:tcPr>
          <w:p w:rsidR="006B40A6" w:rsidRDefault="006B40A6" w:rsidP="006F6998">
            <w:r>
              <w:t>Alanı (Doçentlik alanlarına göre listeleyiniz.)</w:t>
            </w:r>
          </w:p>
        </w:tc>
      </w:tr>
      <w:tr w:rsidR="006B40A6" w:rsidTr="006B40A6">
        <w:tc>
          <w:tcPr>
            <w:tcW w:w="1163" w:type="dxa"/>
          </w:tcPr>
          <w:p w:rsidR="006B40A6" w:rsidRDefault="006B40A6" w:rsidP="006F6998"/>
        </w:tc>
        <w:tc>
          <w:tcPr>
            <w:tcW w:w="1606" w:type="dxa"/>
          </w:tcPr>
          <w:p w:rsidR="006B40A6" w:rsidRDefault="006B40A6" w:rsidP="006F6998"/>
        </w:tc>
        <w:tc>
          <w:tcPr>
            <w:tcW w:w="1363" w:type="dxa"/>
          </w:tcPr>
          <w:p w:rsidR="006B40A6" w:rsidRDefault="006B40A6" w:rsidP="006F6998"/>
        </w:tc>
        <w:tc>
          <w:tcPr>
            <w:tcW w:w="1363" w:type="dxa"/>
          </w:tcPr>
          <w:p w:rsidR="006B40A6" w:rsidRDefault="006B40A6" w:rsidP="006F6998"/>
        </w:tc>
        <w:tc>
          <w:tcPr>
            <w:tcW w:w="1322" w:type="dxa"/>
          </w:tcPr>
          <w:p w:rsidR="006B40A6" w:rsidRDefault="006B40A6" w:rsidP="006F6998"/>
        </w:tc>
        <w:tc>
          <w:tcPr>
            <w:tcW w:w="1344" w:type="dxa"/>
          </w:tcPr>
          <w:p w:rsidR="006B40A6" w:rsidRDefault="006B40A6" w:rsidP="006F6998"/>
        </w:tc>
        <w:tc>
          <w:tcPr>
            <w:tcW w:w="1127" w:type="dxa"/>
          </w:tcPr>
          <w:p w:rsidR="006B40A6" w:rsidRDefault="006B40A6" w:rsidP="006F6998"/>
        </w:tc>
      </w:tr>
      <w:tr w:rsidR="006B40A6" w:rsidTr="006B40A6">
        <w:tc>
          <w:tcPr>
            <w:tcW w:w="1163" w:type="dxa"/>
          </w:tcPr>
          <w:p w:rsidR="006B40A6" w:rsidRDefault="006B40A6" w:rsidP="006F6998"/>
        </w:tc>
        <w:tc>
          <w:tcPr>
            <w:tcW w:w="1606" w:type="dxa"/>
          </w:tcPr>
          <w:p w:rsidR="006B40A6" w:rsidRDefault="006B40A6" w:rsidP="006F6998"/>
        </w:tc>
        <w:tc>
          <w:tcPr>
            <w:tcW w:w="1363" w:type="dxa"/>
          </w:tcPr>
          <w:p w:rsidR="006B40A6" w:rsidRDefault="006B40A6" w:rsidP="006F6998"/>
        </w:tc>
        <w:tc>
          <w:tcPr>
            <w:tcW w:w="1363" w:type="dxa"/>
          </w:tcPr>
          <w:p w:rsidR="006B40A6" w:rsidRDefault="006B40A6" w:rsidP="006F6998"/>
        </w:tc>
        <w:tc>
          <w:tcPr>
            <w:tcW w:w="1322" w:type="dxa"/>
          </w:tcPr>
          <w:p w:rsidR="006B40A6" w:rsidRDefault="006B40A6" w:rsidP="006F6998"/>
        </w:tc>
        <w:tc>
          <w:tcPr>
            <w:tcW w:w="1344" w:type="dxa"/>
          </w:tcPr>
          <w:p w:rsidR="006B40A6" w:rsidRDefault="006B40A6" w:rsidP="006F6998"/>
        </w:tc>
        <w:tc>
          <w:tcPr>
            <w:tcW w:w="1127" w:type="dxa"/>
          </w:tcPr>
          <w:p w:rsidR="006B40A6" w:rsidRDefault="006B40A6" w:rsidP="006F6998"/>
        </w:tc>
      </w:tr>
      <w:tr w:rsidR="006B40A6" w:rsidTr="006B40A6">
        <w:tc>
          <w:tcPr>
            <w:tcW w:w="1163" w:type="dxa"/>
          </w:tcPr>
          <w:p w:rsidR="006B40A6" w:rsidRDefault="006B40A6" w:rsidP="006F6998"/>
        </w:tc>
        <w:tc>
          <w:tcPr>
            <w:tcW w:w="1606" w:type="dxa"/>
          </w:tcPr>
          <w:p w:rsidR="006B40A6" w:rsidRDefault="006B40A6" w:rsidP="006F6998"/>
        </w:tc>
        <w:tc>
          <w:tcPr>
            <w:tcW w:w="1363" w:type="dxa"/>
          </w:tcPr>
          <w:p w:rsidR="006B40A6" w:rsidRDefault="006B40A6" w:rsidP="006F6998"/>
        </w:tc>
        <w:tc>
          <w:tcPr>
            <w:tcW w:w="1363" w:type="dxa"/>
          </w:tcPr>
          <w:p w:rsidR="006B40A6" w:rsidRDefault="006B40A6" w:rsidP="006F6998"/>
        </w:tc>
        <w:tc>
          <w:tcPr>
            <w:tcW w:w="1322" w:type="dxa"/>
          </w:tcPr>
          <w:p w:rsidR="006B40A6" w:rsidRDefault="006B40A6" w:rsidP="006F6998"/>
        </w:tc>
        <w:tc>
          <w:tcPr>
            <w:tcW w:w="1344" w:type="dxa"/>
          </w:tcPr>
          <w:p w:rsidR="006B40A6" w:rsidRDefault="006B40A6" w:rsidP="006F6998"/>
        </w:tc>
        <w:tc>
          <w:tcPr>
            <w:tcW w:w="1127" w:type="dxa"/>
          </w:tcPr>
          <w:p w:rsidR="006B40A6" w:rsidRDefault="006B40A6" w:rsidP="006F6998"/>
        </w:tc>
      </w:tr>
    </w:tbl>
    <w:p w:rsidR="006F6998" w:rsidRDefault="006F6998" w:rsidP="006F6998"/>
    <w:p w:rsidR="006F6998" w:rsidRPr="00AA243E" w:rsidRDefault="006F6998" w:rsidP="00D90B66">
      <w:pPr>
        <w:spacing w:after="0"/>
        <w:rPr>
          <w:b/>
        </w:rPr>
      </w:pPr>
      <w:r w:rsidRPr="00AA243E">
        <w:rPr>
          <w:b/>
        </w:rPr>
        <w:t xml:space="preserve">İyileştirmeye Yönelik Çalışmalar </w:t>
      </w:r>
    </w:p>
    <w:p w:rsidR="006F6998" w:rsidRDefault="00AA243E" w:rsidP="00AA243E">
      <w:pPr>
        <w:jc w:val="both"/>
      </w:pPr>
      <w:r>
        <w:t>Birim</w:t>
      </w:r>
      <w:r w:rsidR="006F6998">
        <w:t xml:space="preserve">, daha önce </w:t>
      </w:r>
      <w:r>
        <w:t>iç</w:t>
      </w:r>
      <w:r w:rsidR="006F6998">
        <w:t xml:space="preserve"> değerlendirme </w:t>
      </w:r>
      <w:r>
        <w:t>yapmış</w:t>
      </w:r>
      <w:r w:rsidR="006F6998">
        <w:t xml:space="preserve"> ise </w:t>
      </w:r>
      <w:r>
        <w:t>bu</w:t>
      </w:r>
      <w:r w:rsidR="006F6998">
        <w:t xml:space="preserve"> </w:t>
      </w:r>
      <w:r>
        <w:t>değerlendirme sonucunda ortaya çıkan</w:t>
      </w:r>
      <w:r w:rsidR="006F6998">
        <w:t xml:space="preserve"> iyileşmeye açık yönler kapsamında yapılan çalışmalar ve alınan önlemler hakkında kısa bir özet bilgi verilmelidir. </w:t>
      </w:r>
      <w:r>
        <w:t>D</w:t>
      </w:r>
      <w:r w:rsidR="006F6998">
        <w:t>aha önce</w:t>
      </w:r>
      <w:r>
        <w:t xml:space="preserve"> böyle bir çalışma yapılmadı ise</w:t>
      </w:r>
      <w:r w:rsidR="006F6998">
        <w:t xml:space="preserve"> bu durum belir</w:t>
      </w:r>
      <w:r w:rsidR="001D339B">
        <w:t>tilmelidir.</w:t>
      </w:r>
    </w:p>
    <w:p w:rsidR="006F6998" w:rsidRPr="001D339B" w:rsidRDefault="006F6998" w:rsidP="00D90B66">
      <w:pPr>
        <w:spacing w:after="0"/>
        <w:rPr>
          <w:b/>
        </w:rPr>
      </w:pPr>
      <w:r>
        <w:br w:type="page"/>
      </w:r>
      <w:r w:rsidRPr="001D339B">
        <w:rPr>
          <w:b/>
        </w:rPr>
        <w:t xml:space="preserve">B. Kalite Güvencesi Sistemi </w:t>
      </w:r>
    </w:p>
    <w:p w:rsidR="006F6998" w:rsidRDefault="00F50923" w:rsidP="00D90B66">
      <w:pPr>
        <w:spacing w:after="0"/>
        <w:jc w:val="both"/>
      </w:pPr>
      <w:r>
        <w:t>Bu bölümde akademik ve idari tüm b</w:t>
      </w:r>
      <w:r w:rsidR="001D339B">
        <w:t>irim</w:t>
      </w:r>
      <w:r>
        <w:t>ler</w:t>
      </w:r>
      <w:r w:rsidR="001D339B">
        <w:t>in</w:t>
      </w:r>
      <w:r w:rsidR="006F6998">
        <w:t xml:space="preserve">, stratejik yönetim sürecinin bir parçası olarak kalite güvencesi politikalarını ve bu politikaları hayata geçirmek üzere stratejilerini nasıl belirlediğine, uyguladığına, izlediğine ve süreci nasıl iyileştirdiğine ilişkin </w:t>
      </w:r>
      <w:proofErr w:type="gramStart"/>
      <w:r w:rsidR="006F6998">
        <w:t>metodolojisini</w:t>
      </w:r>
      <w:proofErr w:type="gramEnd"/>
      <w:r w:rsidR="006F6998">
        <w:t xml:space="preserve"> bu kısımda anlatması beklenmektedir. </w:t>
      </w:r>
    </w:p>
    <w:p w:rsidR="006F6998" w:rsidRDefault="006F6998" w:rsidP="00D90B66">
      <w:pPr>
        <w:spacing w:after="0"/>
      </w:pPr>
      <w:r>
        <w:t xml:space="preserve">Bu amaca yönelik olarak; </w:t>
      </w:r>
    </w:p>
    <w:p w:rsidR="001D339B" w:rsidRDefault="006F6998" w:rsidP="001D339B">
      <w:pPr>
        <w:pStyle w:val="ListeParagraf"/>
        <w:numPr>
          <w:ilvl w:val="0"/>
          <w:numId w:val="1"/>
        </w:numPr>
        <w:jc w:val="both"/>
      </w:pPr>
      <w:r>
        <w:t>“</w:t>
      </w:r>
      <w:r w:rsidR="001D339B">
        <w:t>Birim</w:t>
      </w:r>
      <w:r>
        <w:t xml:space="preserve"> </w:t>
      </w:r>
      <w:proofErr w:type="gramStart"/>
      <w:r>
        <w:t>misyon</w:t>
      </w:r>
      <w:proofErr w:type="gramEnd"/>
      <w:r>
        <w:t>, vizyon ve hedeflerine nasıl ulaşmaya</w:t>
      </w:r>
      <w:r w:rsidR="001D339B">
        <w:t xml:space="preserve"> çalışıyor?” sorusunun cevabını </w:t>
      </w:r>
      <w:r>
        <w:t xml:space="preserve">verebilmek üzere, </w:t>
      </w:r>
      <w:r w:rsidR="001D339B">
        <w:t>birimin</w:t>
      </w:r>
      <w:r>
        <w:t xml:space="preserve"> kalite güvencesi süreçleri, iç değerlendirme süreçleri ve eylem planları, </w:t>
      </w:r>
    </w:p>
    <w:p w:rsidR="001D339B" w:rsidRDefault="006F6998" w:rsidP="001D339B">
      <w:pPr>
        <w:pStyle w:val="ListeParagraf"/>
        <w:numPr>
          <w:ilvl w:val="0"/>
          <w:numId w:val="1"/>
        </w:numPr>
        <w:jc w:val="both"/>
      </w:pPr>
      <w:r>
        <w:t>“</w:t>
      </w:r>
      <w:r w:rsidR="001D339B">
        <w:t>Birim</w:t>
      </w:r>
      <w:r>
        <w:t xml:space="preserve"> </w:t>
      </w:r>
      <w:proofErr w:type="gramStart"/>
      <w:r>
        <w:t>misyon</w:t>
      </w:r>
      <w:proofErr w:type="gramEnd"/>
      <w:r>
        <w:t xml:space="preserve"> ve hedeflerine ulaştığına nasıl emin oluyor?” sorusunun cevabını verebilmek üzere, kurumun kalite güvencesi süreçleri ve iç değerlendirme süreçleri kapsamındaki ölçme ve izleme sistemi, </w:t>
      </w:r>
    </w:p>
    <w:p w:rsidR="001D339B" w:rsidRDefault="006F6998" w:rsidP="006F6998">
      <w:pPr>
        <w:pStyle w:val="ListeParagraf"/>
        <w:numPr>
          <w:ilvl w:val="0"/>
          <w:numId w:val="1"/>
        </w:numPr>
        <w:jc w:val="both"/>
      </w:pPr>
      <w:r>
        <w:t>“</w:t>
      </w:r>
      <w:r w:rsidR="001D339B">
        <w:t>Birim</w:t>
      </w:r>
      <w:r>
        <w:t xml:space="preserve"> geleceğe yönelik süreçlerini nasıl iyileştirmeyi planlıyor?” sorusu kapsamında </w:t>
      </w:r>
      <w:r w:rsidR="001D339B">
        <w:t>birimde ne tür iyileştirmeler yap</w:t>
      </w:r>
      <w:r>
        <w:t>ı</w:t>
      </w:r>
      <w:r w:rsidR="001D339B">
        <w:t>ldığı</w:t>
      </w:r>
      <w:r>
        <w:t xml:space="preserve">, </w:t>
      </w:r>
    </w:p>
    <w:p w:rsidR="001D339B" w:rsidRDefault="006F6998" w:rsidP="006F6998">
      <w:pPr>
        <w:pStyle w:val="ListeParagraf"/>
        <w:numPr>
          <w:ilvl w:val="0"/>
          <w:numId w:val="1"/>
        </w:numPr>
        <w:jc w:val="both"/>
      </w:pPr>
      <w:r>
        <w:t xml:space="preserve">Kurumsal dış değerlendirme, program akreditasyonu, laboratuvar akreditasyonu ve sistem standartları yönetimi (ISO 9001, ISO 14001, OHSAS 18001, ISO50001 vb.) çalışmaları, ödül süreçleri (EFQM, …) kapsamında </w:t>
      </w:r>
      <w:r w:rsidR="001D339B">
        <w:t>birimde</w:t>
      </w:r>
      <w:r>
        <w:t xml:space="preserve"> geçmişte gerçekleştirilen ve halen yürütülen çalışmalar varsa bu süreçlerin nasıl kurgulandığı ve yönetildiği, </w:t>
      </w:r>
    </w:p>
    <w:p w:rsidR="006F6998" w:rsidRDefault="001D339B" w:rsidP="00D90B66">
      <w:pPr>
        <w:pStyle w:val="ListeParagraf"/>
        <w:numPr>
          <w:ilvl w:val="0"/>
          <w:numId w:val="1"/>
        </w:numPr>
        <w:spacing w:after="0"/>
        <w:ind w:left="714" w:hanging="357"/>
        <w:jc w:val="both"/>
      </w:pPr>
      <w:r>
        <w:t>Birim dış değerlendirmeden geçtiyse</w:t>
      </w:r>
      <w:r w:rsidR="006F6998">
        <w:t xml:space="preserve">, </w:t>
      </w:r>
      <w:r>
        <w:t xml:space="preserve">bu </w:t>
      </w:r>
      <w:r w:rsidR="006F6998">
        <w:t xml:space="preserve">değerlendirme sonuçlarına göre süreçlerini nasıl iyileştirdiği; bu iyileştirme faaliyetlerinin etkilerinin </w:t>
      </w:r>
      <w:r>
        <w:t>birimin</w:t>
      </w:r>
      <w:r w:rsidR="006F6998">
        <w:t xml:space="preserve"> işleyiş ve iş yap</w:t>
      </w:r>
      <w:r>
        <w:t>ış yöntemlerine nasıl yansıdığı,</w:t>
      </w:r>
    </w:p>
    <w:p w:rsidR="006F6998" w:rsidRDefault="006F6998" w:rsidP="00D90B66">
      <w:pPr>
        <w:spacing w:after="0"/>
      </w:pPr>
      <w:proofErr w:type="gramStart"/>
      <w:r>
        <w:t>anlatılmalıdır</w:t>
      </w:r>
      <w:proofErr w:type="gramEnd"/>
      <w:r>
        <w:t xml:space="preserve">. </w:t>
      </w:r>
    </w:p>
    <w:p w:rsidR="006F6998" w:rsidRDefault="006F6998" w:rsidP="00D90B66">
      <w:pPr>
        <w:spacing w:after="0"/>
        <w:jc w:val="both"/>
      </w:pPr>
      <w:r>
        <w:t xml:space="preserve">Aşağıda listelenen sorular, </w:t>
      </w:r>
      <w:r w:rsidR="001D339B">
        <w:t>birimin</w:t>
      </w:r>
      <w:r>
        <w:t xml:space="preserve"> kalite güvence sisteminin ne kadar etkin şekilde yürütüldüğü ve performansına ilişkin değerlendirmenin yapılabilmesine olanak sağlamak üzere yol gösterici olması amacıyla verilmiştir. </w:t>
      </w:r>
    </w:p>
    <w:p w:rsidR="001D339B" w:rsidRDefault="001D339B" w:rsidP="006F6998">
      <w:pPr>
        <w:pStyle w:val="ListeParagraf"/>
        <w:numPr>
          <w:ilvl w:val="0"/>
          <w:numId w:val="2"/>
        </w:numPr>
        <w:jc w:val="both"/>
      </w:pPr>
      <w:r>
        <w:t>Birim</w:t>
      </w:r>
      <w:r w:rsidR="006F6998">
        <w:t xml:space="preserve">, </w:t>
      </w:r>
      <w:proofErr w:type="gramStart"/>
      <w:r w:rsidR="006F6998">
        <w:t>misyon</w:t>
      </w:r>
      <w:proofErr w:type="gramEnd"/>
      <w:r w:rsidR="006F6998">
        <w:t xml:space="preserve">, vizyon, stratejik hedefleri ve performans göstergelerini nasıl belirlemekte, izlemekte ve iyileştirmektedir? </w:t>
      </w:r>
    </w:p>
    <w:p w:rsidR="001D339B" w:rsidRDefault="001D339B" w:rsidP="006F6998">
      <w:pPr>
        <w:pStyle w:val="ListeParagraf"/>
        <w:numPr>
          <w:ilvl w:val="0"/>
          <w:numId w:val="2"/>
        </w:numPr>
        <w:jc w:val="both"/>
      </w:pPr>
      <w:r>
        <w:t>Birim</w:t>
      </w:r>
      <w:r w:rsidR="006F6998">
        <w:t xml:space="preserve">, performans ölçülmesi, değerlendirilmesi ve sürekli iyileştirilmesi için nasıl bir strateji izlemektedir? </w:t>
      </w:r>
    </w:p>
    <w:p w:rsidR="001D339B" w:rsidRDefault="001D339B" w:rsidP="006F6998">
      <w:pPr>
        <w:pStyle w:val="ListeParagraf"/>
        <w:numPr>
          <w:ilvl w:val="0"/>
          <w:numId w:val="2"/>
        </w:numPr>
        <w:jc w:val="both"/>
      </w:pPr>
      <w:r>
        <w:t>Birimin Kalite Koordinatörlüğü</w:t>
      </w:r>
      <w:r w:rsidR="006F6998">
        <w:t xml:space="preserve"> üyeleri nasıl belirlenmiştir ve kimlerden oluşmaktadır? </w:t>
      </w:r>
    </w:p>
    <w:p w:rsidR="001D339B" w:rsidRDefault="001D339B" w:rsidP="006F6998">
      <w:pPr>
        <w:pStyle w:val="ListeParagraf"/>
        <w:numPr>
          <w:ilvl w:val="0"/>
          <w:numId w:val="2"/>
        </w:numPr>
        <w:jc w:val="both"/>
      </w:pPr>
      <w:r>
        <w:t>Birimin</w:t>
      </w:r>
      <w:r w:rsidR="006F6998">
        <w:t xml:space="preserve"> Kalite Ko</w:t>
      </w:r>
      <w:r>
        <w:t>ordinatörlüğünün</w:t>
      </w:r>
      <w:r w:rsidR="006F6998">
        <w:t xml:space="preserve"> kalite güvencesi sisteminin kurulması ve işletilmesi kapsamındaki yetki, görev ve sorumlulukları nedir? </w:t>
      </w:r>
      <w:r>
        <w:t>Koordinatörlük</w:t>
      </w:r>
      <w:r w:rsidR="006F6998">
        <w:t xml:space="preserve">, kalite güvencesi sürecini nasıl işletmektedir? </w:t>
      </w:r>
    </w:p>
    <w:p w:rsidR="006F6998" w:rsidRDefault="006F6998" w:rsidP="006F6998">
      <w:pPr>
        <w:pStyle w:val="ListeParagraf"/>
        <w:numPr>
          <w:ilvl w:val="0"/>
          <w:numId w:val="2"/>
        </w:numPr>
        <w:jc w:val="both"/>
      </w:pPr>
      <w:r>
        <w:t xml:space="preserve">İç paydaşlar (akademik ve idari çalışanlar, öğrenciler) ve dış paydaşların (işverenler, mezunlar, meslek örgütleri, araştırma </w:t>
      </w:r>
      <w:proofErr w:type="gramStart"/>
      <w:r>
        <w:t>sponsorları</w:t>
      </w:r>
      <w:proofErr w:type="gramEnd"/>
      <w:r>
        <w:t xml:space="preserve">, öğrenci yakınları vb.) kalite güvencesi sistemine katılımı ve katkı vermeleri nasıl sağlanmaktadır? </w:t>
      </w:r>
    </w:p>
    <w:p w:rsidR="006F6998" w:rsidRDefault="006F6998" w:rsidP="006F6998">
      <w:r>
        <w:t xml:space="preserve"> </w:t>
      </w:r>
    </w:p>
    <w:p w:rsidR="006F6998" w:rsidRPr="00F50923" w:rsidRDefault="006F6998" w:rsidP="00D90B66">
      <w:pPr>
        <w:spacing w:after="0"/>
        <w:rPr>
          <w:b/>
        </w:rPr>
      </w:pPr>
      <w:r w:rsidRPr="00F50923">
        <w:rPr>
          <w:b/>
        </w:rPr>
        <w:t xml:space="preserve">C. Eğitim ve Öğretim </w:t>
      </w:r>
    </w:p>
    <w:p w:rsidR="006F6998" w:rsidRDefault="00F50923" w:rsidP="00F50923">
      <w:pPr>
        <w:jc w:val="both"/>
      </w:pPr>
      <w:r>
        <w:t>Bu bölümde akademik birimler</w:t>
      </w:r>
      <w:r w:rsidR="0062785C">
        <w:t>den</w:t>
      </w:r>
      <w:r w:rsidR="006F6998">
        <w:t xml:space="preserve"> eğitim-öğretim süre</w:t>
      </w:r>
      <w:r>
        <w:t>çler</w:t>
      </w:r>
      <w:r w:rsidR="006F6998">
        <w:t>inin</w:t>
      </w:r>
      <w:r w:rsidR="0062785C">
        <w:t xml:space="preserve"> </w:t>
      </w:r>
      <w:r w:rsidR="006F6998">
        <w:t xml:space="preserve">değerlendirmesinin yapılması </w:t>
      </w:r>
      <w:r w:rsidR="0062785C">
        <w:t xml:space="preserve">istenirken ilgili idari birimlerden ise (Yapı İşleri, Sağlık Kültür Spor Dairesi Başkanlıkları gibi) öğrenme ve öğrenci gelişimini destekleyen fiziki ortamlara ilişkin bilgi vermeleri </w:t>
      </w:r>
      <w:r w:rsidR="006F6998">
        <w:t xml:space="preserve">beklenmektedir. Eğitim-öğretim, </w:t>
      </w:r>
      <w:r w:rsidR="00CC71A9">
        <w:t>akademik birimin</w:t>
      </w:r>
      <w:r w:rsidR="006F6998">
        <w:t xml:space="preserve">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w:t>
      </w:r>
      <w:r w:rsidR="00CC71A9">
        <w:t>birimde</w:t>
      </w:r>
      <w:r w:rsidR="006F6998">
        <w:t xml:space="preserve"> eğitim-öğretim altyapısının yeterliliği, eğitim-öğretim stratejisinin ve hedeflerinin tutarlılığı, sürecinin ne kadar etkin şekilde yürütüldüğü ve performansına ilişkin değerlendirmenin yapılabilmesine olanak sağlamak üzere yol gösterici olması amacıyla verilmiştir. </w:t>
      </w:r>
      <w:r w:rsidR="00CC71A9">
        <w:t>Sorular cevaplanırken açıklamalara ek olarak verilen bilgileri destekleyici belgeler (AKTS formları, iç ve dış paydaş görüşleri</w:t>
      </w:r>
      <w:r w:rsidR="005B1E6C">
        <w:t>ne ilişkin raporlar</w:t>
      </w:r>
      <w:r w:rsidR="00CC71A9">
        <w:t xml:space="preserve"> vs.) </w:t>
      </w:r>
      <w:r w:rsidR="00A21DAA">
        <w:t>rapor ekinde gönderilmeli ya da internet erişimi mümkünse internet adresleri metin içinde yazılmalıdır.</w:t>
      </w:r>
    </w:p>
    <w:p w:rsidR="00CC71A9" w:rsidRDefault="00CC71A9" w:rsidP="006F6998"/>
    <w:p w:rsidR="00CC71A9" w:rsidRPr="00CC71A9" w:rsidRDefault="006F6998" w:rsidP="00D90B66">
      <w:pPr>
        <w:spacing w:after="0"/>
        <w:rPr>
          <w:b/>
        </w:rPr>
      </w:pPr>
      <w:r w:rsidRPr="00CC71A9">
        <w:rPr>
          <w:b/>
        </w:rPr>
        <w:t xml:space="preserve">Programların Tasarımı ve Onayı </w:t>
      </w:r>
    </w:p>
    <w:p w:rsidR="00CC71A9" w:rsidRDefault="006F6998" w:rsidP="006F6998">
      <w:pPr>
        <w:pStyle w:val="ListeParagraf"/>
        <w:numPr>
          <w:ilvl w:val="0"/>
          <w:numId w:val="3"/>
        </w:numPr>
        <w:jc w:val="both"/>
      </w:pPr>
      <w:r>
        <w:t xml:space="preserve">Programların eğitim amaçlarının belirlenmesinde ve müfredatın (eğitim programının) tasarımında iç ve dış paydaş katkıları nasıl ve ne seviyede gerçekleşmektedir? </w:t>
      </w:r>
    </w:p>
    <w:p w:rsidR="00CC71A9" w:rsidRDefault="006F6998" w:rsidP="006F6998">
      <w:pPr>
        <w:pStyle w:val="ListeParagraf"/>
        <w:numPr>
          <w:ilvl w:val="0"/>
          <w:numId w:val="3"/>
        </w:numPr>
        <w:jc w:val="both"/>
      </w:pPr>
      <w:r>
        <w:t xml:space="preserve">Programların yeterlilikleri (mezun bilgi, beceri ve yetkinlikleri ) nasıl belirlenmektedir? </w:t>
      </w:r>
    </w:p>
    <w:p w:rsidR="00CC71A9" w:rsidRDefault="006F6998" w:rsidP="006F6998">
      <w:pPr>
        <w:pStyle w:val="ListeParagraf"/>
        <w:numPr>
          <w:ilvl w:val="0"/>
          <w:numId w:val="3"/>
        </w:numPr>
        <w:jc w:val="both"/>
      </w:pPr>
      <w:r>
        <w:t xml:space="preserve">Programların yeterlilikleri belirlenirken Türkiye Yükseköğretim Yeterlilikler Çerçevesiyle (TYYÇ) uyumu göz önünde bulundurulmakta mıdır? </w:t>
      </w:r>
    </w:p>
    <w:p w:rsidR="005B1E6C" w:rsidRDefault="006F6998" w:rsidP="006F6998">
      <w:pPr>
        <w:pStyle w:val="ListeParagraf"/>
        <w:numPr>
          <w:ilvl w:val="0"/>
          <w:numId w:val="3"/>
        </w:numPr>
        <w:jc w:val="both"/>
      </w:pPr>
      <w:r>
        <w:t xml:space="preserve">Programların yeterlilikleriyle ders öğrenme çıktıları arasında ilişkilendirme yapılmakta mıdır? </w:t>
      </w:r>
    </w:p>
    <w:p w:rsidR="005B1E6C" w:rsidRDefault="00C0518A" w:rsidP="006F6998">
      <w:pPr>
        <w:pStyle w:val="ListeParagraf"/>
        <w:numPr>
          <w:ilvl w:val="0"/>
          <w:numId w:val="3"/>
        </w:numPr>
        <w:jc w:val="both"/>
      </w:pPr>
      <w:r>
        <w:t>Birimde</w:t>
      </w:r>
      <w:r w:rsidR="006F6998">
        <w:t xml:space="preserve"> programların onaylanma süreci nasıl gerçekleştirilmektedir? </w:t>
      </w:r>
    </w:p>
    <w:p w:rsidR="006F6998" w:rsidRDefault="006F6998" w:rsidP="006F6998">
      <w:pPr>
        <w:pStyle w:val="ListeParagraf"/>
        <w:numPr>
          <w:ilvl w:val="0"/>
          <w:numId w:val="3"/>
        </w:numPr>
        <w:jc w:val="both"/>
      </w:pPr>
      <w:r>
        <w:t xml:space="preserve">Programların eğitim amaçları ve kazanımları kamuoyuna açık bir şekilde ilan edilmekte midir? </w:t>
      </w:r>
    </w:p>
    <w:p w:rsidR="005B1E6C" w:rsidRDefault="005B1E6C" w:rsidP="006F6998"/>
    <w:p w:rsidR="006F6998" w:rsidRPr="005B1E6C" w:rsidRDefault="006F6998" w:rsidP="00D90B66">
      <w:pPr>
        <w:spacing w:after="0"/>
        <w:rPr>
          <w:b/>
        </w:rPr>
      </w:pPr>
      <w:r w:rsidRPr="005B1E6C">
        <w:rPr>
          <w:b/>
        </w:rPr>
        <w:t xml:space="preserve">Öğrenci Merkezli Öğrenme, Öğretme ve Değerlendirme </w:t>
      </w:r>
    </w:p>
    <w:p w:rsidR="005B1E6C" w:rsidRDefault="006F6998" w:rsidP="006F6998">
      <w:pPr>
        <w:pStyle w:val="ListeParagraf"/>
        <w:numPr>
          <w:ilvl w:val="0"/>
          <w:numId w:val="4"/>
        </w:numPr>
        <w:jc w:val="both"/>
      </w:pPr>
      <w:r>
        <w:t xml:space="preserve">Programlarda yer alan derslerin öğrenci iş yüküne dayalı kredi değerleri (AKTS) belirlenmekte midir? </w:t>
      </w:r>
    </w:p>
    <w:p w:rsidR="005B1E6C" w:rsidRDefault="006F6998" w:rsidP="006F6998">
      <w:pPr>
        <w:pStyle w:val="ListeParagraf"/>
        <w:numPr>
          <w:ilvl w:val="0"/>
          <w:numId w:val="4"/>
        </w:numPr>
        <w:jc w:val="both"/>
      </w:pPr>
      <w:r>
        <w:t xml:space="preserve">Öğrencilerin yurt içi ve/veya yurt dışındaki işyeri ortamlarında gerçekleştirebilecekleri uygulama ve stajların iş yükleri belirlenmekte (AKTS kredisi) ve programın toplam iş yüküne dâhil edilmekte midir? </w:t>
      </w:r>
    </w:p>
    <w:p w:rsidR="005B1E6C" w:rsidRDefault="006F6998" w:rsidP="006F6998">
      <w:pPr>
        <w:pStyle w:val="ListeParagraf"/>
        <w:numPr>
          <w:ilvl w:val="0"/>
          <w:numId w:val="4"/>
        </w:numPr>
        <w:jc w:val="both"/>
      </w:pPr>
      <w:r>
        <w:t xml:space="preserve">Programların yürütülmesinde öğrencilerin aktif rol almaları nasıl teşvik edilmektedir? </w:t>
      </w:r>
    </w:p>
    <w:p w:rsidR="005B1E6C" w:rsidRDefault="006F6998" w:rsidP="006F6998">
      <w:pPr>
        <w:pStyle w:val="ListeParagraf"/>
        <w:numPr>
          <w:ilvl w:val="0"/>
          <w:numId w:val="4"/>
        </w:numPr>
        <w:jc w:val="both"/>
      </w:pPr>
      <w:r>
        <w:t xml:space="preserve">Başarı ölçme ve değerlendirme yöntemi (BÖDY) hedeflenen ders öğrenme çıktılarına ulaşıldığını ölçebilecek şekilde tasarlanmakta mıdır? </w:t>
      </w:r>
    </w:p>
    <w:p w:rsidR="005B1E6C" w:rsidRDefault="006F6998" w:rsidP="006F6998">
      <w:pPr>
        <w:pStyle w:val="ListeParagraf"/>
        <w:numPr>
          <w:ilvl w:val="0"/>
          <w:numId w:val="4"/>
        </w:numPr>
        <w:jc w:val="both"/>
      </w:pPr>
      <w:r>
        <w:t>Doğru, adil ve tutarlı şekilde değerlendirmeyi güvence altına almak için nasıl bir yöntem (sınavların/</w:t>
      </w:r>
      <w:proofErr w:type="spellStart"/>
      <w:r>
        <w:t>notlandırmanın</w:t>
      </w:r>
      <w:proofErr w:type="spellEnd"/>
      <w:r>
        <w:t xml:space="preserve">/derslerin tamamlanmasının/mezuniyet koşullarının önceden belirlenmiş ve ilan edilmiş </w:t>
      </w:r>
      <w:proofErr w:type="gramStart"/>
      <w:r>
        <w:t>kriterlere</w:t>
      </w:r>
      <w:proofErr w:type="gramEnd"/>
      <w:r>
        <w:t xml:space="preserve"> dayanması, vb.) izlenmektedir? </w:t>
      </w:r>
    </w:p>
    <w:p w:rsidR="005B1E6C" w:rsidRDefault="006F6998" w:rsidP="006F6998">
      <w:pPr>
        <w:pStyle w:val="ListeParagraf"/>
        <w:numPr>
          <w:ilvl w:val="0"/>
          <w:numId w:val="4"/>
        </w:numPr>
        <w:jc w:val="both"/>
      </w:pPr>
      <w:r>
        <w:t xml:space="preserve">Öğrencinin devamını veya sınava girmesini engelleyen haklı ve geçerli nedenlerin oluşması durumunu kapsayan açık düzenlemeler var mıdır? </w:t>
      </w:r>
    </w:p>
    <w:p w:rsidR="006F6998" w:rsidRDefault="006F6998" w:rsidP="006F6998">
      <w:pPr>
        <w:pStyle w:val="ListeParagraf"/>
        <w:numPr>
          <w:ilvl w:val="0"/>
          <w:numId w:val="4"/>
        </w:numPr>
        <w:jc w:val="both"/>
      </w:pPr>
      <w:r>
        <w:t xml:space="preserve">Özel yaklaşım gerektiren öğrenciler (engelli veya uluslararası öğrenciler gibi) için düzenlemeler var mıdır? </w:t>
      </w:r>
    </w:p>
    <w:p w:rsidR="00D90B66" w:rsidRDefault="00D90B66" w:rsidP="00D90B66">
      <w:pPr>
        <w:pStyle w:val="ListeParagraf"/>
        <w:jc w:val="both"/>
      </w:pPr>
    </w:p>
    <w:p w:rsidR="006F6998" w:rsidRPr="005B1E6C" w:rsidRDefault="006F6998" w:rsidP="00D90B66">
      <w:pPr>
        <w:spacing w:after="0"/>
        <w:rPr>
          <w:b/>
        </w:rPr>
      </w:pPr>
      <w:r w:rsidRPr="005B1E6C">
        <w:rPr>
          <w:b/>
        </w:rPr>
        <w:t xml:space="preserve">Öğrencinin Kabulü ve Gelişimi, Tanınma ve Sertifikalandırma </w:t>
      </w:r>
    </w:p>
    <w:p w:rsidR="005B1E6C" w:rsidRDefault="005B1E6C" w:rsidP="006F6998">
      <w:pPr>
        <w:pStyle w:val="ListeParagraf"/>
        <w:numPr>
          <w:ilvl w:val="0"/>
          <w:numId w:val="5"/>
        </w:numPr>
        <w:jc w:val="both"/>
      </w:pPr>
      <w:r>
        <w:t>Özellikle lisansüstü düzeyde ö</w:t>
      </w:r>
      <w:r w:rsidR="006F6998">
        <w:t xml:space="preserve">ğrencinin kabulü ile ilgili tüm süreçlerde açık ve tutarlı </w:t>
      </w:r>
      <w:proofErr w:type="gramStart"/>
      <w:r w:rsidR="006F6998">
        <w:t>kriterler</w:t>
      </w:r>
      <w:proofErr w:type="gramEnd"/>
      <w:r w:rsidR="006F6998">
        <w:t xml:space="preserve"> uygulanmakta mıdır? </w:t>
      </w:r>
    </w:p>
    <w:p w:rsidR="005B1E6C" w:rsidRDefault="006F6998" w:rsidP="006F6998">
      <w:pPr>
        <w:pStyle w:val="ListeParagraf"/>
        <w:numPr>
          <w:ilvl w:val="0"/>
          <w:numId w:val="5"/>
        </w:numPr>
        <w:jc w:val="both"/>
      </w:pPr>
      <w:r>
        <w:t xml:space="preserve">Yeni öğrencilerin kuruma/programa uyumlarının sağlanması için nasıl bir yöntem izlenmektedir? </w:t>
      </w:r>
    </w:p>
    <w:p w:rsidR="005B1E6C" w:rsidRDefault="006F6998" w:rsidP="006F6998">
      <w:pPr>
        <w:pStyle w:val="ListeParagraf"/>
        <w:numPr>
          <w:ilvl w:val="0"/>
          <w:numId w:val="5"/>
        </w:numPr>
        <w:jc w:val="both"/>
      </w:pPr>
      <w:r>
        <w:t xml:space="preserve">Başarılı öğrencinin kuruma/programa kazandırılması ve/veya öğrencinin programdaki akademik başarısı nasıl teşvik edilmekte ve/veya ödüllendirmektedir? </w:t>
      </w:r>
    </w:p>
    <w:p w:rsidR="005B1E6C" w:rsidRDefault="006F6998" w:rsidP="006F6998">
      <w:pPr>
        <w:pStyle w:val="ListeParagraf"/>
        <w:numPr>
          <w:ilvl w:val="0"/>
          <w:numId w:val="5"/>
        </w:numPr>
        <w:jc w:val="both"/>
      </w:pPr>
      <w:r>
        <w:t xml:space="preserve">Öğrencilere yönelik akademik danışmanlık hizmetleri ne kadar etkin şekilde sunulmakta ve akademik gelişimleri nasıl izlenmektedir? </w:t>
      </w:r>
    </w:p>
    <w:p w:rsidR="006F6998" w:rsidRDefault="006F6998" w:rsidP="006F6998">
      <w:pPr>
        <w:pStyle w:val="ListeParagraf"/>
        <w:numPr>
          <w:ilvl w:val="0"/>
          <w:numId w:val="5"/>
        </w:numPr>
        <w:jc w:val="both"/>
      </w:pPr>
      <w:r>
        <w:t xml:space="preserve">Öğrenci hareketliliğini teşvik etmek üzere ders ve kredi tanınması, diploma denkliği gibi konularda gerekli düzenlemeler bulunmakta mıdır? </w:t>
      </w:r>
    </w:p>
    <w:p w:rsidR="006F6998" w:rsidRDefault="006F6998" w:rsidP="006F6998"/>
    <w:p w:rsidR="006F6998" w:rsidRPr="0062785C" w:rsidRDefault="006F6998" w:rsidP="00D90B66">
      <w:pPr>
        <w:spacing w:after="0"/>
        <w:rPr>
          <w:b/>
        </w:rPr>
      </w:pPr>
      <w:r w:rsidRPr="0062785C">
        <w:rPr>
          <w:b/>
        </w:rPr>
        <w:t xml:space="preserve">Eğitim-Öğretim Kadrosu </w:t>
      </w:r>
    </w:p>
    <w:p w:rsidR="0062785C" w:rsidRDefault="006F6998" w:rsidP="006F6998">
      <w:pPr>
        <w:pStyle w:val="ListeParagraf"/>
        <w:numPr>
          <w:ilvl w:val="0"/>
          <w:numId w:val="6"/>
        </w:numPr>
        <w:jc w:val="both"/>
      </w:pPr>
      <w:r>
        <w:t xml:space="preserve">Eğitim-öğretim sürecini etkin şekilde yürütebilmek üzere yeterli sayıda ve nitelikte akademik kadrosu bulunmakta mıdır? </w:t>
      </w:r>
    </w:p>
    <w:p w:rsidR="0062785C" w:rsidRDefault="006F6998" w:rsidP="006F6998">
      <w:pPr>
        <w:pStyle w:val="ListeParagraf"/>
        <w:numPr>
          <w:ilvl w:val="0"/>
          <w:numId w:val="6"/>
        </w:numPr>
        <w:jc w:val="both"/>
      </w:pPr>
      <w:r>
        <w:t>Eğitim-öğretim kadrosunun işe alınması, atanması ve yükseltilme</w:t>
      </w:r>
      <w:r w:rsidR="00E733CC">
        <w:t>s</w:t>
      </w:r>
      <w:r>
        <w:t xml:space="preserve">i ile ilgili süreçler nasıl yürütülmektedir? </w:t>
      </w:r>
    </w:p>
    <w:p w:rsidR="0062785C" w:rsidRDefault="00C0518A" w:rsidP="006F6998">
      <w:pPr>
        <w:pStyle w:val="ListeParagraf"/>
        <w:numPr>
          <w:ilvl w:val="0"/>
          <w:numId w:val="6"/>
        </w:numPr>
        <w:jc w:val="both"/>
      </w:pPr>
      <w:r>
        <w:t>Birime</w:t>
      </w:r>
      <w:r w:rsidR="006F6998">
        <w:t xml:space="preserve"> dışarıdan ders vermek üzere öğretim elemanı seçimi ve davet edilme usulleri nasıl gerçekleştirilmektedir? </w:t>
      </w:r>
    </w:p>
    <w:p w:rsidR="0062785C" w:rsidRDefault="00C0518A" w:rsidP="006F6998">
      <w:pPr>
        <w:pStyle w:val="ListeParagraf"/>
        <w:numPr>
          <w:ilvl w:val="0"/>
          <w:numId w:val="6"/>
        </w:numPr>
        <w:jc w:val="both"/>
      </w:pPr>
      <w:r>
        <w:t>Birimdeki</w:t>
      </w:r>
      <w:r w:rsidR="006F6998">
        <w:t xml:space="preserve"> ders görevlendirmelerinde eğitim-öğretim kadrosunun yetkinlikleri (çalışma alanı/akademik uzmanlık alanı vb.) ile ders içeriklerinin örtüşmesi nasıl güvence altına alınmaktadır? </w:t>
      </w:r>
    </w:p>
    <w:p w:rsidR="0062785C" w:rsidRDefault="006F6998" w:rsidP="006F6998">
      <w:pPr>
        <w:pStyle w:val="ListeParagraf"/>
        <w:numPr>
          <w:ilvl w:val="0"/>
          <w:numId w:val="6"/>
        </w:numPr>
        <w:jc w:val="both"/>
      </w:pPr>
      <w:r>
        <w:t xml:space="preserve">Eğitim-öğretim kadrosunun mesleki gelişimlerini sürdürmek ve öğretim becerilerini iyileştirmek için ne gibi olanaklar sunulmaktadır? </w:t>
      </w:r>
    </w:p>
    <w:p w:rsidR="0062785C" w:rsidRDefault="006F6998" w:rsidP="006F6998">
      <w:pPr>
        <w:pStyle w:val="ListeParagraf"/>
        <w:numPr>
          <w:ilvl w:val="0"/>
          <w:numId w:val="6"/>
        </w:numPr>
        <w:jc w:val="both"/>
      </w:pPr>
      <w:r>
        <w:t xml:space="preserve">Eğitim-öğretim kadrosunun eğitsel performanslarının izlenmesi ve ödüllendirilmesine yönelik mekanizmalar mevcut mudur? </w:t>
      </w:r>
    </w:p>
    <w:p w:rsidR="006F6998" w:rsidRDefault="00C0518A" w:rsidP="006F6998">
      <w:pPr>
        <w:pStyle w:val="ListeParagraf"/>
        <w:numPr>
          <w:ilvl w:val="0"/>
          <w:numId w:val="6"/>
        </w:numPr>
        <w:jc w:val="both"/>
      </w:pPr>
      <w:r>
        <w:t>Birim</w:t>
      </w:r>
      <w:r w:rsidR="006F6998">
        <w:t xml:space="preserve">, eğitim bileşeni kapsamındaki hedeflere ulaşmayı sağlayacak eğitim-öğretim kadrosunun, nicelik ve nitelik olarak sürdürülebilirliğini nasıl güvence altına almaktadır? </w:t>
      </w:r>
    </w:p>
    <w:p w:rsidR="0062785C" w:rsidRDefault="0062785C" w:rsidP="006F6998"/>
    <w:p w:rsidR="006F6998" w:rsidRPr="0062785C" w:rsidRDefault="006F6998" w:rsidP="00D90B66">
      <w:pPr>
        <w:spacing w:after="0"/>
        <w:rPr>
          <w:b/>
        </w:rPr>
      </w:pPr>
      <w:r w:rsidRPr="0062785C">
        <w:rPr>
          <w:b/>
        </w:rPr>
        <w:t xml:space="preserve">Öğrenme Kaynakları, Erişilebilirlik ve Destekler </w:t>
      </w:r>
    </w:p>
    <w:p w:rsidR="0062785C" w:rsidRDefault="00C0518A" w:rsidP="006F6998">
      <w:pPr>
        <w:pStyle w:val="ListeParagraf"/>
        <w:numPr>
          <w:ilvl w:val="0"/>
          <w:numId w:val="7"/>
        </w:numPr>
        <w:jc w:val="both"/>
      </w:pPr>
      <w:r>
        <w:t>Birim</w:t>
      </w:r>
      <w:r w:rsidR="006F6998">
        <w:t xml:space="preserve">,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 </w:t>
      </w:r>
    </w:p>
    <w:p w:rsidR="0062785C" w:rsidRDefault="006F6998" w:rsidP="006F6998">
      <w:pPr>
        <w:pStyle w:val="ListeParagraf"/>
        <w:numPr>
          <w:ilvl w:val="0"/>
          <w:numId w:val="7"/>
        </w:numPr>
        <w:jc w:val="both"/>
      </w:pPr>
      <w:r>
        <w:t xml:space="preserve">Eğitimde yeni teknolojilerin kullanımını teşvik etmekte midir? </w:t>
      </w:r>
      <w:r w:rsidR="00C0518A">
        <w:t>Birimde</w:t>
      </w:r>
      <w:r>
        <w:t xml:space="preserve"> ne tür</w:t>
      </w:r>
      <w:r w:rsidR="00C0518A">
        <w:t xml:space="preserve"> eğitim</w:t>
      </w:r>
      <w:r>
        <w:t xml:space="preserve"> teknolojiler</w:t>
      </w:r>
      <w:r w:rsidR="00C0518A">
        <w:t>i</w:t>
      </w:r>
      <w:r>
        <w:t xml:space="preserve"> kullanılmaktadır? </w:t>
      </w:r>
    </w:p>
    <w:p w:rsidR="0062785C" w:rsidRDefault="006F6998" w:rsidP="006F6998">
      <w:pPr>
        <w:pStyle w:val="ListeParagraf"/>
        <w:numPr>
          <w:ilvl w:val="0"/>
          <w:numId w:val="7"/>
        </w:numPr>
        <w:jc w:val="both"/>
      </w:pPr>
      <w:r>
        <w:t xml:space="preserve">Öğrencilerin mesleki gelişim ve kariyer planlamasına yönelik ne tür destekler sağlanmaktadır? </w:t>
      </w:r>
    </w:p>
    <w:p w:rsidR="0062785C" w:rsidRDefault="006F6998" w:rsidP="006F6998">
      <w:pPr>
        <w:pStyle w:val="ListeParagraf"/>
        <w:numPr>
          <w:ilvl w:val="0"/>
          <w:numId w:val="7"/>
        </w:numPr>
        <w:jc w:val="both"/>
      </w:pPr>
      <w:r>
        <w:t xml:space="preserve">Öğrencilerin staj ve işyeri eğitimi gibi kurum dışı deneyim edinmelerini gerektiren programlar için kurum dışı destek bileşenleri nasıl sağlanmaktadır? </w:t>
      </w:r>
    </w:p>
    <w:p w:rsidR="0062785C" w:rsidRDefault="006F6998" w:rsidP="006F6998">
      <w:pPr>
        <w:pStyle w:val="ListeParagraf"/>
        <w:numPr>
          <w:ilvl w:val="0"/>
          <w:numId w:val="7"/>
        </w:numPr>
        <w:jc w:val="both"/>
      </w:pPr>
      <w:r>
        <w:t xml:space="preserve">Öğrencilere psikolojik rehberlik, sağlık hizmeti vb. destek hizmetleri sunulmakta mıdır? </w:t>
      </w:r>
    </w:p>
    <w:p w:rsidR="0062785C" w:rsidRDefault="006F6998" w:rsidP="006F6998">
      <w:pPr>
        <w:pStyle w:val="ListeParagraf"/>
        <w:numPr>
          <w:ilvl w:val="0"/>
          <w:numId w:val="7"/>
        </w:numPr>
        <w:jc w:val="both"/>
      </w:pPr>
      <w:r>
        <w:t xml:space="preserve">Öğrencilerin kullanımına yönelik tesis ve altyapılar (yemekhane, yurt, spor alanları, teknoloji donanımlı çalışma alanları vs.) mevcut mudur? </w:t>
      </w:r>
    </w:p>
    <w:p w:rsidR="00EF1C5E" w:rsidRDefault="006F6998" w:rsidP="006F6998">
      <w:pPr>
        <w:pStyle w:val="ListeParagraf"/>
        <w:numPr>
          <w:ilvl w:val="0"/>
          <w:numId w:val="7"/>
        </w:numPr>
        <w:jc w:val="both"/>
      </w:pPr>
      <w:r>
        <w:t xml:space="preserve">Öğrenci gelişimine yönelik sosyal, kültürel ve sportif faaliyetler ne ölçüde desteklenmektedir?  </w:t>
      </w:r>
      <w:r w:rsidR="00EF1C5E">
        <w:t>Birim</w:t>
      </w:r>
      <w:r>
        <w:t xml:space="preserve">, özel yaklaşım gerektiren öğrencilere (engelli veya uluslararası öğrenciler gibi) yeterli ve kolay ulaşılır öğrenme imkânları ile öğrenci desteğini nasıl sağlamaktadır? </w:t>
      </w:r>
    </w:p>
    <w:p w:rsidR="006F6998" w:rsidRDefault="006F6998" w:rsidP="006F6998">
      <w:pPr>
        <w:pStyle w:val="ListeParagraf"/>
        <w:numPr>
          <w:ilvl w:val="0"/>
          <w:numId w:val="7"/>
        </w:numPr>
        <w:jc w:val="both"/>
      </w:pPr>
      <w:r>
        <w:t xml:space="preserve">Sunulan hizmetlerin/desteklerin kalitesi, etkinliği ve yeterliliği nasıl güvence altına alınmaktadır? </w:t>
      </w:r>
    </w:p>
    <w:p w:rsidR="006F6998" w:rsidRPr="000118BA" w:rsidRDefault="006F6998" w:rsidP="00D90B66">
      <w:pPr>
        <w:spacing w:after="0"/>
        <w:rPr>
          <w:b/>
        </w:rPr>
      </w:pPr>
      <w:r w:rsidRPr="000118BA">
        <w:rPr>
          <w:b/>
        </w:rPr>
        <w:t xml:space="preserve">Programların Sürekli İzlenmesi ve Güncellenmesi </w:t>
      </w:r>
    </w:p>
    <w:p w:rsidR="000118BA" w:rsidRDefault="006F6998" w:rsidP="006F6998">
      <w:pPr>
        <w:pStyle w:val="ListeParagraf"/>
        <w:numPr>
          <w:ilvl w:val="0"/>
          <w:numId w:val="8"/>
        </w:numPr>
        <w:jc w:val="both"/>
      </w:pPr>
      <w:r>
        <w:t xml:space="preserve">İç paydaşlar (öğrenciler ve çalışanlar) ile dış paydaşların (işveren, iş dünyası ve meslek örgütü temsilcileri, mezunlar, vb.) sürece katılımı sağlanarak programın gözden geçirilmesi ve değerlendirilmesi nasıl yapılmaktadır? </w:t>
      </w:r>
    </w:p>
    <w:p w:rsidR="00A21DAA" w:rsidRDefault="006F6998" w:rsidP="006F6998">
      <w:pPr>
        <w:pStyle w:val="ListeParagraf"/>
        <w:numPr>
          <w:ilvl w:val="0"/>
          <w:numId w:val="8"/>
        </w:numPr>
        <w:jc w:val="both"/>
      </w:pPr>
      <w:r>
        <w:t xml:space="preserve">Gözden geçirme faaliyetleri ne sıklıkta, nasıl ve kimler tarafından yapılmaktadır? Katkı veren paydaşlar nasıl belirlenmektedir? Bu paydaşlar karar verme sürecinin hangi aşamalarına katılabilmektedir? </w:t>
      </w:r>
    </w:p>
    <w:p w:rsidR="00A21DAA" w:rsidRDefault="006F6998" w:rsidP="006F6998">
      <w:pPr>
        <w:pStyle w:val="ListeParagraf"/>
        <w:numPr>
          <w:ilvl w:val="0"/>
          <w:numId w:val="8"/>
        </w:numPr>
        <w:jc w:val="both"/>
      </w:pPr>
      <w:r>
        <w:t xml:space="preserve">Değerlendirme sonuçları, programın güncellenmesi ve sürekli iyileştirilmesi için nasıl kullanılmaktadır? </w:t>
      </w:r>
    </w:p>
    <w:p w:rsidR="00A21DAA" w:rsidRDefault="006F6998" w:rsidP="006F6998">
      <w:pPr>
        <w:pStyle w:val="ListeParagraf"/>
        <w:numPr>
          <w:ilvl w:val="0"/>
          <w:numId w:val="8"/>
        </w:numPr>
        <w:jc w:val="both"/>
      </w:pPr>
      <w:r>
        <w:t xml:space="preserve">Programların eğitim amaçlarına ilişkin hedeflerine ulaştığını; öğrencilerin ve toplumun ihtiyaçlarına cevap verdiğini nasıl izlemekte ve ölçmektedir? </w:t>
      </w:r>
    </w:p>
    <w:p w:rsidR="006F6998" w:rsidRDefault="006F6998" w:rsidP="006F6998">
      <w:pPr>
        <w:pStyle w:val="ListeParagraf"/>
        <w:numPr>
          <w:ilvl w:val="0"/>
          <w:numId w:val="8"/>
        </w:numPr>
        <w:jc w:val="both"/>
      </w:pPr>
      <w:r>
        <w:t xml:space="preserve">Programların eğitim amaçları ve öğrenme çıktılarına ilişkin taahhütleri nasıl güvence altına alınmaktadır? </w:t>
      </w:r>
    </w:p>
    <w:p w:rsidR="00956B08" w:rsidRDefault="00956B08" w:rsidP="00956B08">
      <w:pPr>
        <w:tabs>
          <w:tab w:val="left" w:pos="1633"/>
        </w:tabs>
      </w:pPr>
    </w:p>
    <w:p w:rsidR="006F6998" w:rsidRPr="00285B17" w:rsidRDefault="006F6998" w:rsidP="00D90B66">
      <w:pPr>
        <w:spacing w:after="0"/>
        <w:rPr>
          <w:b/>
        </w:rPr>
      </w:pPr>
      <w:r w:rsidRPr="00285B17">
        <w:rPr>
          <w:b/>
        </w:rPr>
        <w:t xml:space="preserve">D. Yönetim Sistemi </w:t>
      </w:r>
    </w:p>
    <w:p w:rsidR="006F6998" w:rsidRDefault="006F6998" w:rsidP="00424FCF">
      <w:pPr>
        <w:jc w:val="both"/>
      </w:pPr>
      <w:r>
        <w:t>“</w:t>
      </w:r>
      <w:r w:rsidR="00C63C70">
        <w:t>Birim</w:t>
      </w:r>
      <w:r>
        <w:t xml:space="preserve"> </w:t>
      </w:r>
      <w:proofErr w:type="gramStart"/>
      <w:r>
        <w:t>misyon</w:t>
      </w:r>
      <w:proofErr w:type="gramEnd"/>
      <w:r>
        <w:t xml:space="preserve"> ve hedeflerine nasıl ulaşmaya çalışıyor?” sorusuna yanıt oluşturmak üzere </w:t>
      </w:r>
      <w:r w:rsidR="00424FCF">
        <w:t>tüm birimlerin</w:t>
      </w:r>
      <w:r>
        <w:t xml:space="preserve"> yönetişim/</w:t>
      </w:r>
      <w:proofErr w:type="spellStart"/>
      <w:r>
        <w:t>organizasyonel</w:t>
      </w:r>
      <w:proofErr w:type="spellEnd"/>
      <w:r>
        <w:t xml:space="preserve"> süreçleri ve faaliyetlerinin neler olduğunun anlatılması ve buna ilişkin değerlendirmenin yapılması beklenmektedir. Aşağıda farklı başlıklar altında listelenen sorular, kurumun yönetim sistemiyle ilgili yönetim stratejisi ve hedeflerinin tutarlılığı, sürecin ne kadar etkin şekilde yönetildiği ve kurumsal performansın ölçülerek iyileştirildiğine ilişkin durum değerlendirmesinin yapılmasını sağlamak üzere yol gösterici olması amacıyla verilmiştir. </w:t>
      </w:r>
    </w:p>
    <w:p w:rsidR="00D90B66" w:rsidRDefault="00D90B66" w:rsidP="006F6998"/>
    <w:p w:rsidR="006F6998" w:rsidRPr="00424FCF" w:rsidRDefault="006F6998" w:rsidP="00D90B66">
      <w:pPr>
        <w:spacing w:after="0"/>
        <w:rPr>
          <w:b/>
        </w:rPr>
      </w:pPr>
      <w:r w:rsidRPr="00424FCF">
        <w:rPr>
          <w:b/>
        </w:rPr>
        <w:t xml:space="preserve">Yönetim ve İdari Birimlerin Yapısı </w:t>
      </w:r>
    </w:p>
    <w:p w:rsidR="00424FCF" w:rsidRDefault="00C63C70" w:rsidP="006F6998">
      <w:pPr>
        <w:pStyle w:val="ListeParagraf"/>
        <w:numPr>
          <w:ilvl w:val="0"/>
          <w:numId w:val="14"/>
        </w:numPr>
        <w:jc w:val="both"/>
      </w:pPr>
      <w:r>
        <w:t>Birimin</w:t>
      </w:r>
      <w:r w:rsidR="006F6998">
        <w:t xml:space="preserve">, yönetim ve idari yapılanmasında benimsediği bir yönetim modeli bulunmakta mıdır? </w:t>
      </w:r>
    </w:p>
    <w:p w:rsidR="00424FCF" w:rsidRDefault="006F6998" w:rsidP="006F6998">
      <w:pPr>
        <w:pStyle w:val="ListeParagraf"/>
        <w:numPr>
          <w:ilvl w:val="0"/>
          <w:numId w:val="14"/>
        </w:numPr>
        <w:jc w:val="both"/>
      </w:pPr>
      <w:proofErr w:type="spellStart"/>
      <w:r>
        <w:t>Operasyonel</w:t>
      </w:r>
      <w:proofErr w:type="spellEnd"/>
      <w:r>
        <w:t xml:space="preserve"> süreçlerini (eğitim-öğretim ve araştırma) ve idari/destek süreçlerini nasıl yönetmektedir? </w:t>
      </w:r>
    </w:p>
    <w:p w:rsidR="006F6998" w:rsidRDefault="006F6998" w:rsidP="006F6998">
      <w:pPr>
        <w:pStyle w:val="ListeParagraf"/>
        <w:numPr>
          <w:ilvl w:val="0"/>
          <w:numId w:val="14"/>
        </w:numPr>
        <w:jc w:val="both"/>
      </w:pPr>
      <w:r>
        <w:t xml:space="preserve">İç kontrol standartlarına uyum eylem planını ne kadar etkin düzeyde uygulanmaktadır? </w:t>
      </w:r>
    </w:p>
    <w:p w:rsidR="006F6998" w:rsidRDefault="006F6998" w:rsidP="006F6998"/>
    <w:p w:rsidR="006F6998" w:rsidRPr="00424FCF" w:rsidRDefault="006F6998" w:rsidP="00D90B66">
      <w:pPr>
        <w:spacing w:after="0"/>
        <w:rPr>
          <w:b/>
        </w:rPr>
      </w:pPr>
      <w:r w:rsidRPr="00424FCF">
        <w:rPr>
          <w:b/>
        </w:rPr>
        <w:t xml:space="preserve">Kaynakların Yönetimi </w:t>
      </w:r>
    </w:p>
    <w:p w:rsidR="00424FCF" w:rsidRDefault="006F6998" w:rsidP="006F6998">
      <w:pPr>
        <w:pStyle w:val="ListeParagraf"/>
        <w:numPr>
          <w:ilvl w:val="0"/>
          <w:numId w:val="15"/>
        </w:numPr>
        <w:jc w:val="both"/>
      </w:pPr>
      <w:r>
        <w:t xml:space="preserve">İnsan kaynaklarının yönetimi nasıl ve ne kadar etkin olarak gerçekleştirilmektedir? </w:t>
      </w:r>
    </w:p>
    <w:p w:rsidR="00424FCF" w:rsidRDefault="006F6998" w:rsidP="006F6998">
      <w:pPr>
        <w:pStyle w:val="ListeParagraf"/>
        <w:numPr>
          <w:ilvl w:val="0"/>
          <w:numId w:val="15"/>
        </w:numPr>
        <w:jc w:val="both"/>
      </w:pPr>
      <w:r>
        <w:t xml:space="preserve">İdari ve destek hizmetleri sunan birimlerinde görev alan personelin eğitim ve liyakatlerinin üstlendikleri görevlerle uyumunu sağlamak üzere nasıl bir sistem kullanılmaktadır? </w:t>
      </w:r>
    </w:p>
    <w:p w:rsidR="00424FCF" w:rsidRDefault="006F6998" w:rsidP="006F6998">
      <w:pPr>
        <w:pStyle w:val="ListeParagraf"/>
        <w:numPr>
          <w:ilvl w:val="0"/>
          <w:numId w:val="15"/>
        </w:numPr>
        <w:jc w:val="both"/>
      </w:pPr>
      <w:r>
        <w:t xml:space="preserve">Mali kaynakların yönetimi nasıl ve ne kadar etkin olarak gerçekleştirilmektedir? </w:t>
      </w:r>
    </w:p>
    <w:p w:rsidR="006F6998" w:rsidRDefault="006F6998" w:rsidP="006F6998">
      <w:pPr>
        <w:pStyle w:val="ListeParagraf"/>
        <w:numPr>
          <w:ilvl w:val="0"/>
          <w:numId w:val="15"/>
        </w:numPr>
        <w:jc w:val="both"/>
      </w:pPr>
      <w:r>
        <w:t xml:space="preserve">Taşınır ve taşınmaz kaynakların yönetimi nasıl ve ne kadar etkin olarak gerçekleştirilmektedir? </w:t>
      </w:r>
    </w:p>
    <w:p w:rsidR="006F6998" w:rsidRPr="00424FCF" w:rsidRDefault="006F6998" w:rsidP="00D90B66">
      <w:pPr>
        <w:spacing w:after="0"/>
        <w:rPr>
          <w:b/>
        </w:rPr>
      </w:pPr>
      <w:r w:rsidRPr="00424FCF">
        <w:rPr>
          <w:b/>
        </w:rPr>
        <w:t xml:space="preserve">Bilgi Yönetim Sistemi </w:t>
      </w:r>
    </w:p>
    <w:p w:rsidR="00424FCF" w:rsidRDefault="006F6998" w:rsidP="006F6998">
      <w:pPr>
        <w:pStyle w:val="ListeParagraf"/>
        <w:numPr>
          <w:ilvl w:val="0"/>
          <w:numId w:val="16"/>
        </w:numPr>
        <w:jc w:val="both"/>
      </w:pPr>
      <w:r>
        <w:t xml:space="preserve">Her türlü faaliyet ve sürece ilişkin verileri toplamak, analiz etmek ve raporlamak üzere nasıl bir bilgi yönetim sistemi kullanılmaktadır? </w:t>
      </w:r>
    </w:p>
    <w:p w:rsidR="00424FCF" w:rsidRDefault="006F6998" w:rsidP="00424FCF">
      <w:pPr>
        <w:pStyle w:val="ListeParagraf"/>
        <w:jc w:val="both"/>
      </w:pPr>
      <w:r>
        <w:t xml:space="preserve">Kullanılan bilgi yönetim sistemi, </w:t>
      </w:r>
    </w:p>
    <w:p w:rsidR="00424FCF" w:rsidRDefault="006F6998" w:rsidP="006F6998">
      <w:pPr>
        <w:pStyle w:val="ListeParagraf"/>
        <w:numPr>
          <w:ilvl w:val="0"/>
          <w:numId w:val="16"/>
        </w:numPr>
        <w:ind w:left="993" w:hanging="284"/>
        <w:jc w:val="both"/>
      </w:pPr>
      <w:r>
        <w:t xml:space="preserve">Eğitim ve öğretim faaliyetlerine yönelik olarak hangi konuları (öğrencilerin; demografik bilgileri, gelişimi ve başarı oranı, program memnuniyeti vb.) kapsamaktadır? </w:t>
      </w:r>
    </w:p>
    <w:p w:rsidR="00424FCF" w:rsidRDefault="006F6998" w:rsidP="006F6998">
      <w:pPr>
        <w:pStyle w:val="ListeParagraf"/>
        <w:numPr>
          <w:ilvl w:val="0"/>
          <w:numId w:val="16"/>
        </w:numPr>
        <w:ind w:left="993" w:hanging="284"/>
        <w:jc w:val="both"/>
      </w:pPr>
      <w:r>
        <w:t xml:space="preserve">Ar-Ge faaliyetlerine yönelik olarak hangi konuları (araştırma kadrosunun; ulusal/uluslararası dış kaynaklı proje sayısı ve bütçesi, yayımlarının nicelik ve niteliği, aldığı patentler, sanat eserleri vb.) kapsamaktadır? </w:t>
      </w:r>
    </w:p>
    <w:p w:rsidR="00424FCF" w:rsidRDefault="006F6998" w:rsidP="006F6998">
      <w:pPr>
        <w:pStyle w:val="ListeParagraf"/>
        <w:numPr>
          <w:ilvl w:val="0"/>
          <w:numId w:val="16"/>
        </w:numPr>
        <w:ind w:left="993" w:hanging="284"/>
        <w:jc w:val="both"/>
      </w:pPr>
      <w:r>
        <w:t xml:space="preserve">Mezunlara yönelik olarak hangi konuları (mezunların; istihdam oranları ve istihdamın </w:t>
      </w:r>
      <w:proofErr w:type="spellStart"/>
      <w:r>
        <w:t>sektörel</w:t>
      </w:r>
      <w:proofErr w:type="spellEnd"/>
      <w:r>
        <w:t xml:space="preserve"> dağılımı, nitelikleri, vb.) kapsamaktadır? </w:t>
      </w:r>
    </w:p>
    <w:p w:rsidR="00424FCF" w:rsidRDefault="006F6998" w:rsidP="006F6998">
      <w:pPr>
        <w:pStyle w:val="ListeParagraf"/>
        <w:numPr>
          <w:ilvl w:val="0"/>
          <w:numId w:val="16"/>
        </w:numPr>
        <w:ind w:left="993" w:hanging="284"/>
        <w:jc w:val="both"/>
      </w:pPr>
      <w:r>
        <w:t xml:space="preserve">Kurumsal iç ve dış değerlendirme sürecine yönelik bilgiler nasıl ve hangi sıklıkta toplanmaktadır? </w:t>
      </w:r>
    </w:p>
    <w:p w:rsidR="006F6998" w:rsidRDefault="006F6998" w:rsidP="006F6998">
      <w:pPr>
        <w:pStyle w:val="ListeParagraf"/>
        <w:numPr>
          <w:ilvl w:val="0"/>
          <w:numId w:val="16"/>
        </w:numPr>
        <w:ind w:left="993" w:hanging="284"/>
        <w:jc w:val="both"/>
      </w:pPr>
      <w:r>
        <w:t xml:space="preserve">Toplanan verilerin güvenliği, gizliliği (kişisel bilgiler gibi gizlilik gerektiren verilerin güvenliği ve üçüncü şahıslarla paylaşılmaması) ve güvenilirliği (somut ve objektif olması) nasıl sağlanmaktadır? </w:t>
      </w:r>
    </w:p>
    <w:p w:rsidR="00C63C70" w:rsidRDefault="00C63C70" w:rsidP="00C63C70">
      <w:pPr>
        <w:pStyle w:val="ListeParagraf"/>
        <w:ind w:left="993"/>
        <w:jc w:val="both"/>
      </w:pPr>
    </w:p>
    <w:p w:rsidR="006F6998" w:rsidRPr="00AD7FD2" w:rsidRDefault="006F6998" w:rsidP="00D90B66">
      <w:pPr>
        <w:spacing w:after="0"/>
        <w:rPr>
          <w:b/>
        </w:rPr>
      </w:pPr>
      <w:r w:rsidRPr="00AD7FD2">
        <w:rPr>
          <w:b/>
        </w:rPr>
        <w:t xml:space="preserve">Kurum Dışından Tedarik Edilen Hizmetlerin Kalitesi </w:t>
      </w:r>
    </w:p>
    <w:p w:rsidR="00AD7FD2" w:rsidRDefault="006F6998" w:rsidP="006F6998">
      <w:pPr>
        <w:pStyle w:val="ListeParagraf"/>
        <w:numPr>
          <w:ilvl w:val="0"/>
          <w:numId w:val="17"/>
        </w:numPr>
        <w:jc w:val="both"/>
      </w:pPr>
      <w:r>
        <w:t xml:space="preserve">Kurum dışından alınan idari ve/veya destek hizmetlerinin tedarik sürecine ilişkin </w:t>
      </w:r>
      <w:proofErr w:type="gramStart"/>
      <w:r>
        <w:t>kriterleri</w:t>
      </w:r>
      <w:proofErr w:type="gramEnd"/>
      <w:r>
        <w:t xml:space="preserve"> belirlenmiş midir? </w:t>
      </w:r>
    </w:p>
    <w:p w:rsidR="006F6998" w:rsidRDefault="006F6998" w:rsidP="006F6998">
      <w:pPr>
        <w:pStyle w:val="ListeParagraf"/>
        <w:numPr>
          <w:ilvl w:val="0"/>
          <w:numId w:val="17"/>
        </w:numPr>
        <w:jc w:val="both"/>
      </w:pPr>
      <w:r>
        <w:t xml:space="preserve">Kurum dışından alınan bu hizmetlerin uygunluğu, kalitesi ve sürekliliği nasıl güvence altına alınmaktadır? </w:t>
      </w:r>
    </w:p>
    <w:p w:rsidR="00D90B66" w:rsidRDefault="00D90B66" w:rsidP="006F6998">
      <w:pPr>
        <w:rPr>
          <w:b/>
        </w:rPr>
      </w:pPr>
    </w:p>
    <w:p w:rsidR="006F6998" w:rsidRPr="00AD7FD2" w:rsidRDefault="006F6998" w:rsidP="00D90B66">
      <w:pPr>
        <w:spacing w:after="0"/>
        <w:rPr>
          <w:b/>
        </w:rPr>
      </w:pPr>
      <w:r w:rsidRPr="00AD7FD2">
        <w:rPr>
          <w:b/>
        </w:rPr>
        <w:t xml:space="preserve">Kamuoyunu Bilgilendirme </w:t>
      </w:r>
    </w:p>
    <w:p w:rsidR="00AD7FD2" w:rsidRDefault="00AD7FD2" w:rsidP="006F6998">
      <w:pPr>
        <w:pStyle w:val="ListeParagraf"/>
        <w:numPr>
          <w:ilvl w:val="0"/>
          <w:numId w:val="18"/>
        </w:numPr>
        <w:jc w:val="both"/>
      </w:pPr>
      <w:r>
        <w:t>Birim</w:t>
      </w:r>
      <w:r w:rsidR="006F6998">
        <w:t xml:space="preserve">, topluma karşı sorumluluğunun gereği olarak, eğitim-öğretim, araştırma-geliştirme </w:t>
      </w:r>
      <w:r>
        <w:t xml:space="preserve">ve idari </w:t>
      </w:r>
      <w:r w:rsidR="006F6998">
        <w:t xml:space="preserve">faaliyetlerini içerecek şekilde faaliyetlerinin tümüyle ilgili güncel verileri kamuoyuyla paylaşmakta mıdır? </w:t>
      </w:r>
    </w:p>
    <w:p w:rsidR="006F6998" w:rsidRDefault="006F6998" w:rsidP="006F6998">
      <w:pPr>
        <w:pStyle w:val="ListeParagraf"/>
        <w:numPr>
          <w:ilvl w:val="0"/>
          <w:numId w:val="18"/>
        </w:numPr>
        <w:jc w:val="both"/>
      </w:pPr>
      <w:r>
        <w:t xml:space="preserve">Kamuoyuna sunulan bilgilerin güncelliği, doğruluğu ve güvenilirliği nasıl güvence altına alınmaktadır? </w:t>
      </w:r>
    </w:p>
    <w:p w:rsidR="006F6998" w:rsidRDefault="006F6998" w:rsidP="006F6998"/>
    <w:p w:rsidR="006F6998" w:rsidRPr="00AD7FD2" w:rsidRDefault="006F6998" w:rsidP="00D90B66">
      <w:pPr>
        <w:spacing w:after="0"/>
        <w:rPr>
          <w:b/>
        </w:rPr>
      </w:pPr>
      <w:r w:rsidRPr="00AD7FD2">
        <w:rPr>
          <w:b/>
        </w:rPr>
        <w:t xml:space="preserve">Yönetimin Etkinliği ve Hesap Verebilirliği </w:t>
      </w:r>
    </w:p>
    <w:p w:rsidR="00642BB4" w:rsidRDefault="00AD7FD2" w:rsidP="006F6998">
      <w:pPr>
        <w:pStyle w:val="ListeParagraf"/>
        <w:numPr>
          <w:ilvl w:val="0"/>
          <w:numId w:val="19"/>
        </w:numPr>
        <w:jc w:val="both"/>
      </w:pPr>
      <w:r>
        <w:t>Birim</w:t>
      </w:r>
      <w:r w:rsidR="006F6998">
        <w:t xml:space="preserve">, kalite güvencesi sistemini, mevcut yönetim ve idari sistemini, yöneticilerinin liderlik özelliklerini ve verimliliklerini ölçme ve izlemeye imkân tanıyacak şekilde tasarlamış mıdır? </w:t>
      </w:r>
    </w:p>
    <w:p w:rsidR="006F6998" w:rsidRDefault="006F6998" w:rsidP="006F6998">
      <w:pPr>
        <w:pStyle w:val="ListeParagraf"/>
        <w:numPr>
          <w:ilvl w:val="0"/>
          <w:numId w:val="19"/>
        </w:numPr>
        <w:jc w:val="both"/>
      </w:pPr>
      <w:r>
        <w:t xml:space="preserve">Yönetim ve idarenin </w:t>
      </w:r>
      <w:r w:rsidR="00642BB4">
        <w:t>birim</w:t>
      </w:r>
      <w:r>
        <w:t xml:space="preserve"> çalışanlarına ve genel kamuoyuna hesap verebilirliğine yönelik ilan edilmiş politikası var mıdır? </w:t>
      </w:r>
    </w:p>
    <w:p w:rsidR="007E0261" w:rsidRDefault="007E0261" w:rsidP="00D90B66">
      <w:pPr>
        <w:spacing w:after="0"/>
        <w:rPr>
          <w:b/>
        </w:rPr>
      </w:pPr>
    </w:p>
    <w:p w:rsidR="006F6998" w:rsidRPr="00642BB4" w:rsidRDefault="006F6998" w:rsidP="00D90B66">
      <w:pPr>
        <w:spacing w:after="0"/>
        <w:rPr>
          <w:b/>
        </w:rPr>
      </w:pPr>
      <w:r w:rsidRPr="00642BB4">
        <w:rPr>
          <w:b/>
        </w:rPr>
        <w:t xml:space="preserve">E. Sonuç ve Değerlendirme </w:t>
      </w:r>
    </w:p>
    <w:p w:rsidR="006F6998" w:rsidRDefault="00642BB4" w:rsidP="00642BB4">
      <w:pPr>
        <w:jc w:val="both"/>
      </w:pPr>
      <w:r>
        <w:t>Birimin</w:t>
      </w:r>
      <w:r w:rsidR="006F6998">
        <w:t xml:space="preserve"> güçlü yönleri ile iyileşmeye açık yönlerinin</w:t>
      </w:r>
      <w:r>
        <w:t xml:space="preserve"> </w:t>
      </w:r>
      <w:r w:rsidR="006F6998">
        <w:t xml:space="preserve">Kalite Güvencesi, Eğitim-Öğretim, Araştırma-Geliştirme ve Yönetim Sistemi başlıkları altında özet olarak sunulması beklenmektedir. </w:t>
      </w:r>
      <w:r>
        <w:t>Birim</w:t>
      </w:r>
      <w:r w:rsidR="006F6998">
        <w:t xml:space="preserve"> daha önce </w:t>
      </w:r>
      <w:r>
        <w:t xml:space="preserve">herhangi </w:t>
      </w:r>
      <w:r w:rsidR="006F6998">
        <w:t xml:space="preserve">bir değerlendirme sürecinden geçmiş ve </w:t>
      </w:r>
      <w:r>
        <w:t>birime</w:t>
      </w:r>
      <w:r w:rsidR="006F6998">
        <w:t xml:space="preserve"> sunulmuş bir </w:t>
      </w:r>
      <w:r>
        <w:t>g</w:t>
      </w:r>
      <w:r w:rsidR="006F6998">
        <w:t xml:space="preserve">eri </w:t>
      </w:r>
      <w:r>
        <w:t>b</w:t>
      </w:r>
      <w:r w:rsidR="006F6998">
        <w:t xml:space="preserve">ildirim </w:t>
      </w:r>
      <w:r>
        <w:t>r</w:t>
      </w:r>
      <w:r w:rsidR="006F6998">
        <w:t xml:space="preserve">aporu varsa bu raporda belirtilen iyileşmeye açık yönlerin giderilmesi için alınan önlemler, gerçekleştirilen faaliyetler sonucunda sağlanan iyileştirmelerin neler olduğu açıkça sunulmalı ve mevcut durum değerlendirmesi ayrıntılı olarak verilmelidir. </w:t>
      </w:r>
    </w:p>
    <w:p w:rsidR="006F6998" w:rsidRDefault="006F6998" w:rsidP="006F6998"/>
    <w:p w:rsidR="006F6998" w:rsidRDefault="006F6998" w:rsidP="006F6998">
      <w:r>
        <w:t xml:space="preserve"> </w:t>
      </w:r>
    </w:p>
    <w:sectPr w:rsidR="006F6998" w:rsidSect="00101CEE">
      <w:footerReference w:type="default" r:id="rId13"/>
      <w:footerReference w:type="first" r:id="rId14"/>
      <w:pgSz w:w="11906" w:h="16838"/>
      <w:pgMar w:top="1417" w:right="1417" w:bottom="1417" w:left="1417" w:header="708" w:footer="708" w:gutter="0"/>
      <w:pgNumType w:chapStyle="1"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64" w:rsidRDefault="00461964" w:rsidP="00935B50">
      <w:pPr>
        <w:spacing w:after="0" w:line="240" w:lineRule="auto"/>
      </w:pPr>
      <w:r>
        <w:separator/>
      </w:r>
    </w:p>
    <w:p w:rsidR="00461964" w:rsidRDefault="00461964"/>
  </w:endnote>
  <w:endnote w:type="continuationSeparator" w:id="0">
    <w:p w:rsidR="00461964" w:rsidRDefault="00461964" w:rsidP="00935B50">
      <w:pPr>
        <w:spacing w:after="0" w:line="240" w:lineRule="auto"/>
      </w:pPr>
      <w:r>
        <w:continuationSeparator/>
      </w:r>
    </w:p>
    <w:p w:rsidR="00461964" w:rsidRDefault="00461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76405"/>
      <w:docPartObj>
        <w:docPartGallery w:val="Page Numbers (Bottom of Page)"/>
        <w:docPartUnique/>
      </w:docPartObj>
    </w:sdtPr>
    <w:sdtEndPr/>
    <w:sdtContent>
      <w:p w:rsidR="00101CEE" w:rsidRDefault="00101CEE">
        <w:pPr>
          <w:pStyle w:val="Altbilgi"/>
          <w:jc w:val="right"/>
        </w:pPr>
        <w:r>
          <w:fldChar w:fldCharType="begin"/>
        </w:r>
        <w:r>
          <w:instrText>PAGE   \* MERGEFORMAT</w:instrText>
        </w:r>
        <w:r>
          <w:fldChar w:fldCharType="separate"/>
        </w:r>
        <w:r w:rsidR="00474ED8">
          <w:rPr>
            <w:noProof/>
          </w:rPr>
          <w:t>2</w:t>
        </w:r>
        <w:r>
          <w:fldChar w:fldCharType="end"/>
        </w:r>
      </w:p>
    </w:sdtContent>
  </w:sdt>
  <w:p w:rsidR="00935B50" w:rsidRPr="00935B50" w:rsidRDefault="00935B50">
    <w:pPr>
      <w:pStyle w:val="Altbilgi"/>
      <w:rPr>
        <w:i/>
      </w:rPr>
    </w:pPr>
  </w:p>
  <w:p w:rsidR="00ED2056" w:rsidRDefault="00EF0E3B">
    <w:r>
      <w:t>Gazi Üniversitesi Kalite Komisyonu – İç Değerlendirme Raporu Hazırlama Kılavuzu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3B" w:rsidRDefault="00EF0E3B">
    <w:pPr>
      <w:pStyle w:val="Altbilgi"/>
    </w:pPr>
    <w:r>
      <w:t>Gazi Üniversitesi Kalite Komisyonu – İç Değerlendirme Raporu Hazırlama Kılavuzu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64" w:rsidRDefault="00461964" w:rsidP="00935B50">
      <w:pPr>
        <w:spacing w:after="0" w:line="240" w:lineRule="auto"/>
      </w:pPr>
      <w:r>
        <w:separator/>
      </w:r>
    </w:p>
    <w:p w:rsidR="00461964" w:rsidRDefault="00461964"/>
  </w:footnote>
  <w:footnote w:type="continuationSeparator" w:id="0">
    <w:p w:rsidR="00461964" w:rsidRDefault="00461964" w:rsidP="00935B50">
      <w:pPr>
        <w:spacing w:after="0" w:line="240" w:lineRule="auto"/>
      </w:pPr>
      <w:r>
        <w:continuationSeparator/>
      </w:r>
    </w:p>
    <w:p w:rsidR="00461964" w:rsidRDefault="004619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5AC"/>
    <w:multiLevelType w:val="hybridMultilevel"/>
    <w:tmpl w:val="734A5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8C45D1"/>
    <w:multiLevelType w:val="hybridMultilevel"/>
    <w:tmpl w:val="5DAE5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62C65"/>
    <w:multiLevelType w:val="hybridMultilevel"/>
    <w:tmpl w:val="A4700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52D6B"/>
    <w:multiLevelType w:val="hybridMultilevel"/>
    <w:tmpl w:val="574C5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BF4C14"/>
    <w:multiLevelType w:val="hybridMultilevel"/>
    <w:tmpl w:val="9D94D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442407"/>
    <w:multiLevelType w:val="hybridMultilevel"/>
    <w:tmpl w:val="D28A7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5364AA"/>
    <w:multiLevelType w:val="hybridMultilevel"/>
    <w:tmpl w:val="3084B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B3499A"/>
    <w:multiLevelType w:val="hybridMultilevel"/>
    <w:tmpl w:val="D1C28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7D0F89"/>
    <w:multiLevelType w:val="hybridMultilevel"/>
    <w:tmpl w:val="69E84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E92A9D"/>
    <w:multiLevelType w:val="hybridMultilevel"/>
    <w:tmpl w:val="0AE68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624D1B"/>
    <w:multiLevelType w:val="hybridMultilevel"/>
    <w:tmpl w:val="B74C9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1649C4"/>
    <w:multiLevelType w:val="hybridMultilevel"/>
    <w:tmpl w:val="2D50E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0179FE"/>
    <w:multiLevelType w:val="hybridMultilevel"/>
    <w:tmpl w:val="92369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0C0B87"/>
    <w:multiLevelType w:val="hybridMultilevel"/>
    <w:tmpl w:val="EEB41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FB5588"/>
    <w:multiLevelType w:val="hybridMultilevel"/>
    <w:tmpl w:val="151C4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66661D"/>
    <w:multiLevelType w:val="hybridMultilevel"/>
    <w:tmpl w:val="67C46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BF0461"/>
    <w:multiLevelType w:val="hybridMultilevel"/>
    <w:tmpl w:val="476A3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BA92A15"/>
    <w:multiLevelType w:val="hybridMultilevel"/>
    <w:tmpl w:val="1CA067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8E49BD"/>
    <w:multiLevelType w:val="hybridMultilevel"/>
    <w:tmpl w:val="4C141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E3134B"/>
    <w:multiLevelType w:val="hybridMultilevel"/>
    <w:tmpl w:val="8DDEE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6"/>
  </w:num>
  <w:num w:numId="4">
    <w:abstractNumId w:val="2"/>
  </w:num>
  <w:num w:numId="5">
    <w:abstractNumId w:val="10"/>
  </w:num>
  <w:num w:numId="6">
    <w:abstractNumId w:val="13"/>
  </w:num>
  <w:num w:numId="7">
    <w:abstractNumId w:val="15"/>
  </w:num>
  <w:num w:numId="8">
    <w:abstractNumId w:val="9"/>
  </w:num>
  <w:num w:numId="9">
    <w:abstractNumId w:val="17"/>
  </w:num>
  <w:num w:numId="10">
    <w:abstractNumId w:val="8"/>
  </w:num>
  <w:num w:numId="11">
    <w:abstractNumId w:val="5"/>
  </w:num>
  <w:num w:numId="12">
    <w:abstractNumId w:val="1"/>
  </w:num>
  <w:num w:numId="13">
    <w:abstractNumId w:val="14"/>
  </w:num>
  <w:num w:numId="14">
    <w:abstractNumId w:val="11"/>
  </w:num>
  <w:num w:numId="15">
    <w:abstractNumId w:val="18"/>
  </w:num>
  <w:num w:numId="16">
    <w:abstractNumId w:val="7"/>
  </w:num>
  <w:num w:numId="17">
    <w:abstractNumId w:val="16"/>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98"/>
    <w:rsid w:val="00002C69"/>
    <w:rsid w:val="00003547"/>
    <w:rsid w:val="000045E0"/>
    <w:rsid w:val="0000700A"/>
    <w:rsid w:val="000118BA"/>
    <w:rsid w:val="00013116"/>
    <w:rsid w:val="00013CA8"/>
    <w:rsid w:val="00014EE6"/>
    <w:rsid w:val="00016902"/>
    <w:rsid w:val="00025740"/>
    <w:rsid w:val="00026E28"/>
    <w:rsid w:val="00031230"/>
    <w:rsid w:val="00031441"/>
    <w:rsid w:val="00032EAB"/>
    <w:rsid w:val="00034F46"/>
    <w:rsid w:val="00036386"/>
    <w:rsid w:val="00037A2C"/>
    <w:rsid w:val="0004106C"/>
    <w:rsid w:val="00041BC0"/>
    <w:rsid w:val="00042273"/>
    <w:rsid w:val="00043529"/>
    <w:rsid w:val="0004384D"/>
    <w:rsid w:val="000479CF"/>
    <w:rsid w:val="00050F67"/>
    <w:rsid w:val="00052D83"/>
    <w:rsid w:val="00052F5F"/>
    <w:rsid w:val="00053409"/>
    <w:rsid w:val="000534DB"/>
    <w:rsid w:val="00054574"/>
    <w:rsid w:val="00055ED2"/>
    <w:rsid w:val="000567B9"/>
    <w:rsid w:val="00060546"/>
    <w:rsid w:val="00061282"/>
    <w:rsid w:val="00063EF7"/>
    <w:rsid w:val="0006615E"/>
    <w:rsid w:val="000707A6"/>
    <w:rsid w:val="00072A66"/>
    <w:rsid w:val="0007392D"/>
    <w:rsid w:val="00073BE2"/>
    <w:rsid w:val="00074679"/>
    <w:rsid w:val="00076158"/>
    <w:rsid w:val="000764A9"/>
    <w:rsid w:val="00080C72"/>
    <w:rsid w:val="00080CAF"/>
    <w:rsid w:val="00081822"/>
    <w:rsid w:val="00081FBE"/>
    <w:rsid w:val="00085D26"/>
    <w:rsid w:val="00085D2A"/>
    <w:rsid w:val="00086239"/>
    <w:rsid w:val="00092392"/>
    <w:rsid w:val="00094B20"/>
    <w:rsid w:val="000955A5"/>
    <w:rsid w:val="000A13F3"/>
    <w:rsid w:val="000A1739"/>
    <w:rsid w:val="000A2063"/>
    <w:rsid w:val="000A47F8"/>
    <w:rsid w:val="000A4CA3"/>
    <w:rsid w:val="000A7079"/>
    <w:rsid w:val="000B0604"/>
    <w:rsid w:val="000B10B4"/>
    <w:rsid w:val="000B5C5E"/>
    <w:rsid w:val="000B6D9A"/>
    <w:rsid w:val="000C1B5B"/>
    <w:rsid w:val="000C3625"/>
    <w:rsid w:val="000C3998"/>
    <w:rsid w:val="000D186B"/>
    <w:rsid w:val="000D2402"/>
    <w:rsid w:val="000D27E1"/>
    <w:rsid w:val="000D304F"/>
    <w:rsid w:val="000D3D28"/>
    <w:rsid w:val="000D4051"/>
    <w:rsid w:val="000D783D"/>
    <w:rsid w:val="000E2085"/>
    <w:rsid w:val="000E29E2"/>
    <w:rsid w:val="000E4984"/>
    <w:rsid w:val="000E671C"/>
    <w:rsid w:val="000F255A"/>
    <w:rsid w:val="00100A94"/>
    <w:rsid w:val="00100B82"/>
    <w:rsid w:val="00101596"/>
    <w:rsid w:val="00101888"/>
    <w:rsid w:val="00101CEE"/>
    <w:rsid w:val="00105C6D"/>
    <w:rsid w:val="00112C4C"/>
    <w:rsid w:val="00113953"/>
    <w:rsid w:val="00122CD7"/>
    <w:rsid w:val="00124A2B"/>
    <w:rsid w:val="00125C0A"/>
    <w:rsid w:val="001268F3"/>
    <w:rsid w:val="0013510E"/>
    <w:rsid w:val="00135CBD"/>
    <w:rsid w:val="00136024"/>
    <w:rsid w:val="001372F7"/>
    <w:rsid w:val="00137BD9"/>
    <w:rsid w:val="00140F17"/>
    <w:rsid w:val="00143203"/>
    <w:rsid w:val="00144648"/>
    <w:rsid w:val="00144C12"/>
    <w:rsid w:val="00146D03"/>
    <w:rsid w:val="00150FCF"/>
    <w:rsid w:val="0015202A"/>
    <w:rsid w:val="001523F3"/>
    <w:rsid w:val="001524D1"/>
    <w:rsid w:val="00152A76"/>
    <w:rsid w:val="00156843"/>
    <w:rsid w:val="00157477"/>
    <w:rsid w:val="00164805"/>
    <w:rsid w:val="00165F82"/>
    <w:rsid w:val="00166D59"/>
    <w:rsid w:val="00167031"/>
    <w:rsid w:val="001672C2"/>
    <w:rsid w:val="00170000"/>
    <w:rsid w:val="001708DE"/>
    <w:rsid w:val="00173A82"/>
    <w:rsid w:val="00176554"/>
    <w:rsid w:val="00177E66"/>
    <w:rsid w:val="00184644"/>
    <w:rsid w:val="0018520A"/>
    <w:rsid w:val="00185F9C"/>
    <w:rsid w:val="00186418"/>
    <w:rsid w:val="0018660F"/>
    <w:rsid w:val="001878C9"/>
    <w:rsid w:val="00191A90"/>
    <w:rsid w:val="00194290"/>
    <w:rsid w:val="00196A22"/>
    <w:rsid w:val="0019756D"/>
    <w:rsid w:val="001A077D"/>
    <w:rsid w:val="001A228D"/>
    <w:rsid w:val="001A24D2"/>
    <w:rsid w:val="001A2D7E"/>
    <w:rsid w:val="001A368F"/>
    <w:rsid w:val="001A3B26"/>
    <w:rsid w:val="001A4630"/>
    <w:rsid w:val="001A4F48"/>
    <w:rsid w:val="001A5E26"/>
    <w:rsid w:val="001A68B3"/>
    <w:rsid w:val="001A74DE"/>
    <w:rsid w:val="001B11E1"/>
    <w:rsid w:val="001B528C"/>
    <w:rsid w:val="001B6735"/>
    <w:rsid w:val="001C1008"/>
    <w:rsid w:val="001C1423"/>
    <w:rsid w:val="001C1FAD"/>
    <w:rsid w:val="001C35E7"/>
    <w:rsid w:val="001C4718"/>
    <w:rsid w:val="001C4E4A"/>
    <w:rsid w:val="001C6790"/>
    <w:rsid w:val="001C78DF"/>
    <w:rsid w:val="001D0139"/>
    <w:rsid w:val="001D0F61"/>
    <w:rsid w:val="001D339B"/>
    <w:rsid w:val="001D36CF"/>
    <w:rsid w:val="001D707C"/>
    <w:rsid w:val="001E52DC"/>
    <w:rsid w:val="001E61BF"/>
    <w:rsid w:val="001E65FF"/>
    <w:rsid w:val="001E78D7"/>
    <w:rsid w:val="001F1848"/>
    <w:rsid w:val="001F4548"/>
    <w:rsid w:val="001F5AA3"/>
    <w:rsid w:val="001F5C8A"/>
    <w:rsid w:val="002004E9"/>
    <w:rsid w:val="00205C28"/>
    <w:rsid w:val="00207840"/>
    <w:rsid w:val="0021044D"/>
    <w:rsid w:val="0021055F"/>
    <w:rsid w:val="00211E67"/>
    <w:rsid w:val="0021259D"/>
    <w:rsid w:val="00212EE1"/>
    <w:rsid w:val="00215003"/>
    <w:rsid w:val="00220B01"/>
    <w:rsid w:val="00221399"/>
    <w:rsid w:val="00221ACC"/>
    <w:rsid w:val="00221B77"/>
    <w:rsid w:val="00224E84"/>
    <w:rsid w:val="00225AD4"/>
    <w:rsid w:val="00225AF2"/>
    <w:rsid w:val="00226F89"/>
    <w:rsid w:val="00230608"/>
    <w:rsid w:val="00233585"/>
    <w:rsid w:val="00233937"/>
    <w:rsid w:val="0023702B"/>
    <w:rsid w:val="00242DA6"/>
    <w:rsid w:val="0024357A"/>
    <w:rsid w:val="002435A3"/>
    <w:rsid w:val="00243F90"/>
    <w:rsid w:val="002458C3"/>
    <w:rsid w:val="002467C1"/>
    <w:rsid w:val="00247F65"/>
    <w:rsid w:val="0025002C"/>
    <w:rsid w:val="00254AD5"/>
    <w:rsid w:val="00255D99"/>
    <w:rsid w:val="002572C7"/>
    <w:rsid w:val="0026072B"/>
    <w:rsid w:val="002622AD"/>
    <w:rsid w:val="00265A14"/>
    <w:rsid w:val="00270B56"/>
    <w:rsid w:val="00272D07"/>
    <w:rsid w:val="002738E8"/>
    <w:rsid w:val="00280A01"/>
    <w:rsid w:val="00282C18"/>
    <w:rsid w:val="00285B17"/>
    <w:rsid w:val="00287F35"/>
    <w:rsid w:val="00290909"/>
    <w:rsid w:val="002912B8"/>
    <w:rsid w:val="00291A26"/>
    <w:rsid w:val="00292FE4"/>
    <w:rsid w:val="0029304E"/>
    <w:rsid w:val="00294C57"/>
    <w:rsid w:val="00295213"/>
    <w:rsid w:val="00296B11"/>
    <w:rsid w:val="0029766C"/>
    <w:rsid w:val="002A0202"/>
    <w:rsid w:val="002A024C"/>
    <w:rsid w:val="002A22AA"/>
    <w:rsid w:val="002A2ACA"/>
    <w:rsid w:val="002A2AD1"/>
    <w:rsid w:val="002A5877"/>
    <w:rsid w:val="002A6360"/>
    <w:rsid w:val="002A713B"/>
    <w:rsid w:val="002A7A9C"/>
    <w:rsid w:val="002B2595"/>
    <w:rsid w:val="002B416C"/>
    <w:rsid w:val="002B4882"/>
    <w:rsid w:val="002B55D4"/>
    <w:rsid w:val="002B6263"/>
    <w:rsid w:val="002B7797"/>
    <w:rsid w:val="002B7AC8"/>
    <w:rsid w:val="002C1757"/>
    <w:rsid w:val="002C2C83"/>
    <w:rsid w:val="002C667B"/>
    <w:rsid w:val="002D1F99"/>
    <w:rsid w:val="002D414F"/>
    <w:rsid w:val="002D4F7C"/>
    <w:rsid w:val="002D6555"/>
    <w:rsid w:val="002E097D"/>
    <w:rsid w:val="002E2B19"/>
    <w:rsid w:val="002E424F"/>
    <w:rsid w:val="002E5C70"/>
    <w:rsid w:val="002E63CA"/>
    <w:rsid w:val="002F25DD"/>
    <w:rsid w:val="002F3DDD"/>
    <w:rsid w:val="002F40A5"/>
    <w:rsid w:val="00300033"/>
    <w:rsid w:val="003017B6"/>
    <w:rsid w:val="00303652"/>
    <w:rsid w:val="00303A6D"/>
    <w:rsid w:val="00304831"/>
    <w:rsid w:val="0031188E"/>
    <w:rsid w:val="00314625"/>
    <w:rsid w:val="003158A6"/>
    <w:rsid w:val="0031612C"/>
    <w:rsid w:val="00316758"/>
    <w:rsid w:val="00326D6B"/>
    <w:rsid w:val="00330339"/>
    <w:rsid w:val="003303AA"/>
    <w:rsid w:val="003309F8"/>
    <w:rsid w:val="00331C82"/>
    <w:rsid w:val="00334393"/>
    <w:rsid w:val="00334FF6"/>
    <w:rsid w:val="00335EA7"/>
    <w:rsid w:val="00336322"/>
    <w:rsid w:val="00342771"/>
    <w:rsid w:val="00345A86"/>
    <w:rsid w:val="00346395"/>
    <w:rsid w:val="00346BFF"/>
    <w:rsid w:val="00347753"/>
    <w:rsid w:val="00351070"/>
    <w:rsid w:val="003524BF"/>
    <w:rsid w:val="00352ABC"/>
    <w:rsid w:val="00352F65"/>
    <w:rsid w:val="00357502"/>
    <w:rsid w:val="00362EF7"/>
    <w:rsid w:val="00364669"/>
    <w:rsid w:val="00372B06"/>
    <w:rsid w:val="0038134D"/>
    <w:rsid w:val="003817F7"/>
    <w:rsid w:val="00383E48"/>
    <w:rsid w:val="00384EEC"/>
    <w:rsid w:val="00385376"/>
    <w:rsid w:val="00387161"/>
    <w:rsid w:val="003908CF"/>
    <w:rsid w:val="00390904"/>
    <w:rsid w:val="00392845"/>
    <w:rsid w:val="0039349A"/>
    <w:rsid w:val="003969F7"/>
    <w:rsid w:val="00396A2F"/>
    <w:rsid w:val="00397117"/>
    <w:rsid w:val="003A0A95"/>
    <w:rsid w:val="003A1ACD"/>
    <w:rsid w:val="003A33A8"/>
    <w:rsid w:val="003B0A1C"/>
    <w:rsid w:val="003B5780"/>
    <w:rsid w:val="003B73A7"/>
    <w:rsid w:val="003B7707"/>
    <w:rsid w:val="003C33E7"/>
    <w:rsid w:val="003C44AF"/>
    <w:rsid w:val="003C44CA"/>
    <w:rsid w:val="003C52A0"/>
    <w:rsid w:val="003C6B79"/>
    <w:rsid w:val="003C742C"/>
    <w:rsid w:val="003C7BC8"/>
    <w:rsid w:val="003D10BE"/>
    <w:rsid w:val="003E15AC"/>
    <w:rsid w:val="003E225C"/>
    <w:rsid w:val="003E4D30"/>
    <w:rsid w:val="003E6C73"/>
    <w:rsid w:val="003F13EB"/>
    <w:rsid w:val="003F1FFA"/>
    <w:rsid w:val="003F38B0"/>
    <w:rsid w:val="003F5477"/>
    <w:rsid w:val="003F5563"/>
    <w:rsid w:val="003F713D"/>
    <w:rsid w:val="00404015"/>
    <w:rsid w:val="00407D05"/>
    <w:rsid w:val="00407FDE"/>
    <w:rsid w:val="004125AD"/>
    <w:rsid w:val="00413158"/>
    <w:rsid w:val="004144B4"/>
    <w:rsid w:val="00420D9F"/>
    <w:rsid w:val="00420F11"/>
    <w:rsid w:val="004222A2"/>
    <w:rsid w:val="00424BB5"/>
    <w:rsid w:val="00424CBA"/>
    <w:rsid w:val="00424FCF"/>
    <w:rsid w:val="00431A92"/>
    <w:rsid w:val="00431C28"/>
    <w:rsid w:val="0043244B"/>
    <w:rsid w:val="00433820"/>
    <w:rsid w:val="00435179"/>
    <w:rsid w:val="00440E0F"/>
    <w:rsid w:val="00442D9C"/>
    <w:rsid w:val="00444B8A"/>
    <w:rsid w:val="00444CE7"/>
    <w:rsid w:val="00445CD9"/>
    <w:rsid w:val="00446124"/>
    <w:rsid w:val="004474AD"/>
    <w:rsid w:val="0045156B"/>
    <w:rsid w:val="00451934"/>
    <w:rsid w:val="004524F3"/>
    <w:rsid w:val="00453BA1"/>
    <w:rsid w:val="00455FA4"/>
    <w:rsid w:val="00456ED9"/>
    <w:rsid w:val="0045754C"/>
    <w:rsid w:val="00461964"/>
    <w:rsid w:val="00462118"/>
    <w:rsid w:val="00463300"/>
    <w:rsid w:val="00464EF7"/>
    <w:rsid w:val="00470901"/>
    <w:rsid w:val="00470EDC"/>
    <w:rsid w:val="00471018"/>
    <w:rsid w:val="00471F6B"/>
    <w:rsid w:val="00473BF2"/>
    <w:rsid w:val="00474ED8"/>
    <w:rsid w:val="0047632A"/>
    <w:rsid w:val="00477593"/>
    <w:rsid w:val="004818A6"/>
    <w:rsid w:val="00481DAF"/>
    <w:rsid w:val="00482CBB"/>
    <w:rsid w:val="00483425"/>
    <w:rsid w:val="004871FC"/>
    <w:rsid w:val="00487516"/>
    <w:rsid w:val="00493921"/>
    <w:rsid w:val="00493B9F"/>
    <w:rsid w:val="00495462"/>
    <w:rsid w:val="004A215D"/>
    <w:rsid w:val="004A4284"/>
    <w:rsid w:val="004A5B49"/>
    <w:rsid w:val="004B3CD0"/>
    <w:rsid w:val="004B4DBF"/>
    <w:rsid w:val="004B5CB3"/>
    <w:rsid w:val="004C01C3"/>
    <w:rsid w:val="004C0A01"/>
    <w:rsid w:val="004C2409"/>
    <w:rsid w:val="004C4755"/>
    <w:rsid w:val="004C6072"/>
    <w:rsid w:val="004C66AD"/>
    <w:rsid w:val="004D1419"/>
    <w:rsid w:val="004D5FE0"/>
    <w:rsid w:val="004D60AB"/>
    <w:rsid w:val="004D60D2"/>
    <w:rsid w:val="004E2BAE"/>
    <w:rsid w:val="004E65B2"/>
    <w:rsid w:val="004F1710"/>
    <w:rsid w:val="004F1F9B"/>
    <w:rsid w:val="004F24B7"/>
    <w:rsid w:val="004F3758"/>
    <w:rsid w:val="004F5600"/>
    <w:rsid w:val="004F5CAE"/>
    <w:rsid w:val="004F76AA"/>
    <w:rsid w:val="0050016B"/>
    <w:rsid w:val="0050141F"/>
    <w:rsid w:val="00501B83"/>
    <w:rsid w:val="005058AF"/>
    <w:rsid w:val="00506176"/>
    <w:rsid w:val="00506F8C"/>
    <w:rsid w:val="005072CA"/>
    <w:rsid w:val="0051083C"/>
    <w:rsid w:val="00511D5F"/>
    <w:rsid w:val="00512D66"/>
    <w:rsid w:val="00513C4A"/>
    <w:rsid w:val="00513D8F"/>
    <w:rsid w:val="005168D7"/>
    <w:rsid w:val="00516ED0"/>
    <w:rsid w:val="00517CCC"/>
    <w:rsid w:val="00517E88"/>
    <w:rsid w:val="0052294E"/>
    <w:rsid w:val="0052438C"/>
    <w:rsid w:val="00524788"/>
    <w:rsid w:val="00531970"/>
    <w:rsid w:val="00533872"/>
    <w:rsid w:val="0053524F"/>
    <w:rsid w:val="00535875"/>
    <w:rsid w:val="00537F42"/>
    <w:rsid w:val="00541C86"/>
    <w:rsid w:val="00542A3D"/>
    <w:rsid w:val="005446B4"/>
    <w:rsid w:val="00545835"/>
    <w:rsid w:val="0055222D"/>
    <w:rsid w:val="005575C6"/>
    <w:rsid w:val="00560656"/>
    <w:rsid w:val="0056132D"/>
    <w:rsid w:val="00561B6F"/>
    <w:rsid w:val="00562E9C"/>
    <w:rsid w:val="0056795A"/>
    <w:rsid w:val="005703D1"/>
    <w:rsid w:val="0057112E"/>
    <w:rsid w:val="005766A0"/>
    <w:rsid w:val="0057767C"/>
    <w:rsid w:val="005802B9"/>
    <w:rsid w:val="00584113"/>
    <w:rsid w:val="00585E81"/>
    <w:rsid w:val="00586E96"/>
    <w:rsid w:val="00587079"/>
    <w:rsid w:val="005A1078"/>
    <w:rsid w:val="005A19B9"/>
    <w:rsid w:val="005A1CD3"/>
    <w:rsid w:val="005A283A"/>
    <w:rsid w:val="005A3724"/>
    <w:rsid w:val="005A5576"/>
    <w:rsid w:val="005A7BB8"/>
    <w:rsid w:val="005B1E6C"/>
    <w:rsid w:val="005B2988"/>
    <w:rsid w:val="005B6BE2"/>
    <w:rsid w:val="005C1005"/>
    <w:rsid w:val="005C437A"/>
    <w:rsid w:val="005C5166"/>
    <w:rsid w:val="005C6757"/>
    <w:rsid w:val="005C6A94"/>
    <w:rsid w:val="005C7942"/>
    <w:rsid w:val="005D22C0"/>
    <w:rsid w:val="005D33ED"/>
    <w:rsid w:val="005D6906"/>
    <w:rsid w:val="005E22AF"/>
    <w:rsid w:val="005E43F9"/>
    <w:rsid w:val="005E45BA"/>
    <w:rsid w:val="005E51FC"/>
    <w:rsid w:val="005E5815"/>
    <w:rsid w:val="005E58D4"/>
    <w:rsid w:val="005E7EC3"/>
    <w:rsid w:val="005F07B6"/>
    <w:rsid w:val="005F27DE"/>
    <w:rsid w:val="005F2EC9"/>
    <w:rsid w:val="005F3BBA"/>
    <w:rsid w:val="005F3F6D"/>
    <w:rsid w:val="005F582C"/>
    <w:rsid w:val="005F660F"/>
    <w:rsid w:val="00601D4A"/>
    <w:rsid w:val="006059F8"/>
    <w:rsid w:val="00605EDA"/>
    <w:rsid w:val="00607038"/>
    <w:rsid w:val="0061259E"/>
    <w:rsid w:val="00612CF7"/>
    <w:rsid w:val="006130D1"/>
    <w:rsid w:val="006134E7"/>
    <w:rsid w:val="006136D4"/>
    <w:rsid w:val="0061384A"/>
    <w:rsid w:val="00613B41"/>
    <w:rsid w:val="00613E2D"/>
    <w:rsid w:val="00614C58"/>
    <w:rsid w:val="006167F7"/>
    <w:rsid w:val="00621A61"/>
    <w:rsid w:val="00624D2D"/>
    <w:rsid w:val="006266FE"/>
    <w:rsid w:val="006273A3"/>
    <w:rsid w:val="0062785C"/>
    <w:rsid w:val="00630F77"/>
    <w:rsid w:val="0063137B"/>
    <w:rsid w:val="00632BD9"/>
    <w:rsid w:val="00634676"/>
    <w:rsid w:val="00634751"/>
    <w:rsid w:val="00640651"/>
    <w:rsid w:val="00642BB4"/>
    <w:rsid w:val="00644525"/>
    <w:rsid w:val="00644C33"/>
    <w:rsid w:val="00644FD6"/>
    <w:rsid w:val="0064515B"/>
    <w:rsid w:val="006468F1"/>
    <w:rsid w:val="006507B8"/>
    <w:rsid w:val="00652E27"/>
    <w:rsid w:val="00654103"/>
    <w:rsid w:val="0065473C"/>
    <w:rsid w:val="00657896"/>
    <w:rsid w:val="0066041E"/>
    <w:rsid w:val="00660E74"/>
    <w:rsid w:val="00664953"/>
    <w:rsid w:val="00667BA7"/>
    <w:rsid w:val="0067007C"/>
    <w:rsid w:val="006715B2"/>
    <w:rsid w:val="006731A0"/>
    <w:rsid w:val="00677439"/>
    <w:rsid w:val="006826B4"/>
    <w:rsid w:val="00684C9B"/>
    <w:rsid w:val="00686ECD"/>
    <w:rsid w:val="006876AC"/>
    <w:rsid w:val="00691EAE"/>
    <w:rsid w:val="0069206F"/>
    <w:rsid w:val="0069228F"/>
    <w:rsid w:val="006A1E19"/>
    <w:rsid w:val="006A3278"/>
    <w:rsid w:val="006A4855"/>
    <w:rsid w:val="006A4BD1"/>
    <w:rsid w:val="006A5945"/>
    <w:rsid w:val="006A6B51"/>
    <w:rsid w:val="006A6BD3"/>
    <w:rsid w:val="006B1F2A"/>
    <w:rsid w:val="006B35F0"/>
    <w:rsid w:val="006B40A6"/>
    <w:rsid w:val="006B7789"/>
    <w:rsid w:val="006C0F38"/>
    <w:rsid w:val="006C3121"/>
    <w:rsid w:val="006C3C43"/>
    <w:rsid w:val="006C4D79"/>
    <w:rsid w:val="006C5141"/>
    <w:rsid w:val="006C531F"/>
    <w:rsid w:val="006C582A"/>
    <w:rsid w:val="006C5D4D"/>
    <w:rsid w:val="006D0186"/>
    <w:rsid w:val="006D0F9A"/>
    <w:rsid w:val="006D2649"/>
    <w:rsid w:val="006D33DB"/>
    <w:rsid w:val="006D4BF3"/>
    <w:rsid w:val="006D533A"/>
    <w:rsid w:val="006E0185"/>
    <w:rsid w:val="006E0C96"/>
    <w:rsid w:val="006E2157"/>
    <w:rsid w:val="006E28E4"/>
    <w:rsid w:val="006E3B2D"/>
    <w:rsid w:val="006E58B1"/>
    <w:rsid w:val="006E711F"/>
    <w:rsid w:val="006F2B81"/>
    <w:rsid w:val="006F2CA7"/>
    <w:rsid w:val="006F2F5E"/>
    <w:rsid w:val="006F4001"/>
    <w:rsid w:val="006F5C5B"/>
    <w:rsid w:val="006F6998"/>
    <w:rsid w:val="00702B49"/>
    <w:rsid w:val="00710336"/>
    <w:rsid w:val="0071206D"/>
    <w:rsid w:val="007120BD"/>
    <w:rsid w:val="007133D6"/>
    <w:rsid w:val="00715BC0"/>
    <w:rsid w:val="007176C4"/>
    <w:rsid w:val="00720711"/>
    <w:rsid w:val="007249D4"/>
    <w:rsid w:val="007261F1"/>
    <w:rsid w:val="00730F5D"/>
    <w:rsid w:val="00732609"/>
    <w:rsid w:val="00732ABE"/>
    <w:rsid w:val="007378E2"/>
    <w:rsid w:val="00740149"/>
    <w:rsid w:val="00740F85"/>
    <w:rsid w:val="00742078"/>
    <w:rsid w:val="007435F2"/>
    <w:rsid w:val="007447CD"/>
    <w:rsid w:val="00754E9F"/>
    <w:rsid w:val="0075664B"/>
    <w:rsid w:val="00757C59"/>
    <w:rsid w:val="00760FE6"/>
    <w:rsid w:val="007617C7"/>
    <w:rsid w:val="00764C54"/>
    <w:rsid w:val="00764C89"/>
    <w:rsid w:val="00764DC7"/>
    <w:rsid w:val="0076574F"/>
    <w:rsid w:val="00766EFF"/>
    <w:rsid w:val="00767656"/>
    <w:rsid w:val="007704ED"/>
    <w:rsid w:val="007725AD"/>
    <w:rsid w:val="00776225"/>
    <w:rsid w:val="00776FB5"/>
    <w:rsid w:val="00781186"/>
    <w:rsid w:val="00782154"/>
    <w:rsid w:val="00786DD9"/>
    <w:rsid w:val="00790494"/>
    <w:rsid w:val="00791A48"/>
    <w:rsid w:val="00792134"/>
    <w:rsid w:val="00793080"/>
    <w:rsid w:val="00793EEE"/>
    <w:rsid w:val="00796AD3"/>
    <w:rsid w:val="007972D8"/>
    <w:rsid w:val="00797666"/>
    <w:rsid w:val="007978D9"/>
    <w:rsid w:val="007A177F"/>
    <w:rsid w:val="007A2356"/>
    <w:rsid w:val="007A33CD"/>
    <w:rsid w:val="007A406C"/>
    <w:rsid w:val="007A5363"/>
    <w:rsid w:val="007A641A"/>
    <w:rsid w:val="007A6BA4"/>
    <w:rsid w:val="007A7322"/>
    <w:rsid w:val="007A769C"/>
    <w:rsid w:val="007B02B8"/>
    <w:rsid w:val="007B0488"/>
    <w:rsid w:val="007B0AC5"/>
    <w:rsid w:val="007B0D25"/>
    <w:rsid w:val="007B1AEA"/>
    <w:rsid w:val="007B212B"/>
    <w:rsid w:val="007B3649"/>
    <w:rsid w:val="007B41F9"/>
    <w:rsid w:val="007B6BB3"/>
    <w:rsid w:val="007C307E"/>
    <w:rsid w:val="007C3441"/>
    <w:rsid w:val="007C53AA"/>
    <w:rsid w:val="007C750A"/>
    <w:rsid w:val="007D1399"/>
    <w:rsid w:val="007D27E3"/>
    <w:rsid w:val="007D2ECB"/>
    <w:rsid w:val="007D3BE8"/>
    <w:rsid w:val="007D4473"/>
    <w:rsid w:val="007D5691"/>
    <w:rsid w:val="007D57E1"/>
    <w:rsid w:val="007D5855"/>
    <w:rsid w:val="007D6089"/>
    <w:rsid w:val="007D61A9"/>
    <w:rsid w:val="007D6937"/>
    <w:rsid w:val="007E0261"/>
    <w:rsid w:val="007E0695"/>
    <w:rsid w:val="007E12DF"/>
    <w:rsid w:val="007E2478"/>
    <w:rsid w:val="007E68EA"/>
    <w:rsid w:val="007E69E4"/>
    <w:rsid w:val="007F05A2"/>
    <w:rsid w:val="007F0B6E"/>
    <w:rsid w:val="007F20AE"/>
    <w:rsid w:val="007F51AB"/>
    <w:rsid w:val="007F619F"/>
    <w:rsid w:val="0080172A"/>
    <w:rsid w:val="0080182F"/>
    <w:rsid w:val="00801DC1"/>
    <w:rsid w:val="0080318F"/>
    <w:rsid w:val="00810509"/>
    <w:rsid w:val="008122C0"/>
    <w:rsid w:val="00813C37"/>
    <w:rsid w:val="00813F6D"/>
    <w:rsid w:val="00814873"/>
    <w:rsid w:val="008148C8"/>
    <w:rsid w:val="00820585"/>
    <w:rsid w:val="0082081F"/>
    <w:rsid w:val="008238C5"/>
    <w:rsid w:val="00824F3A"/>
    <w:rsid w:val="0082540B"/>
    <w:rsid w:val="0082589F"/>
    <w:rsid w:val="008303A0"/>
    <w:rsid w:val="0083126A"/>
    <w:rsid w:val="00832549"/>
    <w:rsid w:val="00832D10"/>
    <w:rsid w:val="00834917"/>
    <w:rsid w:val="00834D6E"/>
    <w:rsid w:val="0083587E"/>
    <w:rsid w:val="008358BA"/>
    <w:rsid w:val="00836D3F"/>
    <w:rsid w:val="008404A9"/>
    <w:rsid w:val="008456A4"/>
    <w:rsid w:val="0084589F"/>
    <w:rsid w:val="00846CC3"/>
    <w:rsid w:val="00850560"/>
    <w:rsid w:val="008509F5"/>
    <w:rsid w:val="00851C53"/>
    <w:rsid w:val="008528AA"/>
    <w:rsid w:val="00854055"/>
    <w:rsid w:val="00856B98"/>
    <w:rsid w:val="008600AC"/>
    <w:rsid w:val="00861640"/>
    <w:rsid w:val="00861ECC"/>
    <w:rsid w:val="00863090"/>
    <w:rsid w:val="00864389"/>
    <w:rsid w:val="00864641"/>
    <w:rsid w:val="00866711"/>
    <w:rsid w:val="00866FA5"/>
    <w:rsid w:val="0086710D"/>
    <w:rsid w:val="008678AE"/>
    <w:rsid w:val="0087003B"/>
    <w:rsid w:val="00870B1C"/>
    <w:rsid w:val="008721D6"/>
    <w:rsid w:val="00872273"/>
    <w:rsid w:val="008725C2"/>
    <w:rsid w:val="00875686"/>
    <w:rsid w:val="0087780C"/>
    <w:rsid w:val="00881808"/>
    <w:rsid w:val="00881A30"/>
    <w:rsid w:val="0088309B"/>
    <w:rsid w:val="00884145"/>
    <w:rsid w:val="00884BCF"/>
    <w:rsid w:val="00890AA7"/>
    <w:rsid w:val="0089257A"/>
    <w:rsid w:val="00896182"/>
    <w:rsid w:val="00896C94"/>
    <w:rsid w:val="008A2061"/>
    <w:rsid w:val="008A39AE"/>
    <w:rsid w:val="008A4233"/>
    <w:rsid w:val="008A60AE"/>
    <w:rsid w:val="008A78B3"/>
    <w:rsid w:val="008B044A"/>
    <w:rsid w:val="008B083A"/>
    <w:rsid w:val="008B1A01"/>
    <w:rsid w:val="008B3A06"/>
    <w:rsid w:val="008B40FD"/>
    <w:rsid w:val="008B47E8"/>
    <w:rsid w:val="008B5FAF"/>
    <w:rsid w:val="008C05EA"/>
    <w:rsid w:val="008C1493"/>
    <w:rsid w:val="008C2033"/>
    <w:rsid w:val="008C2405"/>
    <w:rsid w:val="008C30BE"/>
    <w:rsid w:val="008C518D"/>
    <w:rsid w:val="008C694B"/>
    <w:rsid w:val="008C6958"/>
    <w:rsid w:val="008C7D5D"/>
    <w:rsid w:val="008C7F18"/>
    <w:rsid w:val="008D099A"/>
    <w:rsid w:val="008E1E2F"/>
    <w:rsid w:val="008E480F"/>
    <w:rsid w:val="008E5029"/>
    <w:rsid w:val="008E6D41"/>
    <w:rsid w:val="008E7AD5"/>
    <w:rsid w:val="008E7F1F"/>
    <w:rsid w:val="008F0D75"/>
    <w:rsid w:val="008F0E10"/>
    <w:rsid w:val="008F0EFC"/>
    <w:rsid w:val="008F511F"/>
    <w:rsid w:val="008F569A"/>
    <w:rsid w:val="008F5F19"/>
    <w:rsid w:val="008F7AC2"/>
    <w:rsid w:val="008F7BA0"/>
    <w:rsid w:val="00901458"/>
    <w:rsid w:val="009018B3"/>
    <w:rsid w:val="00903ABF"/>
    <w:rsid w:val="00905188"/>
    <w:rsid w:val="0090530C"/>
    <w:rsid w:val="00905536"/>
    <w:rsid w:val="00906D91"/>
    <w:rsid w:val="00911522"/>
    <w:rsid w:val="0091296B"/>
    <w:rsid w:val="00912B75"/>
    <w:rsid w:val="00916731"/>
    <w:rsid w:val="00921A0B"/>
    <w:rsid w:val="00925290"/>
    <w:rsid w:val="009264C7"/>
    <w:rsid w:val="00927C79"/>
    <w:rsid w:val="009317E9"/>
    <w:rsid w:val="00933D54"/>
    <w:rsid w:val="00935B50"/>
    <w:rsid w:val="00936375"/>
    <w:rsid w:val="009373B3"/>
    <w:rsid w:val="00937EE4"/>
    <w:rsid w:val="00937F9D"/>
    <w:rsid w:val="009404D5"/>
    <w:rsid w:val="009420C2"/>
    <w:rsid w:val="0094321C"/>
    <w:rsid w:val="0094629F"/>
    <w:rsid w:val="009468EA"/>
    <w:rsid w:val="0094721E"/>
    <w:rsid w:val="009475BD"/>
    <w:rsid w:val="00947799"/>
    <w:rsid w:val="00950250"/>
    <w:rsid w:val="00951FE7"/>
    <w:rsid w:val="00952B3D"/>
    <w:rsid w:val="009552FB"/>
    <w:rsid w:val="00956B08"/>
    <w:rsid w:val="0096127F"/>
    <w:rsid w:val="009724A5"/>
    <w:rsid w:val="00972A2A"/>
    <w:rsid w:val="009733B4"/>
    <w:rsid w:val="00980C42"/>
    <w:rsid w:val="00987C74"/>
    <w:rsid w:val="009903F0"/>
    <w:rsid w:val="00995C95"/>
    <w:rsid w:val="00995EF7"/>
    <w:rsid w:val="009971BD"/>
    <w:rsid w:val="009A06BA"/>
    <w:rsid w:val="009A06C9"/>
    <w:rsid w:val="009A14AF"/>
    <w:rsid w:val="009A2C3D"/>
    <w:rsid w:val="009A6762"/>
    <w:rsid w:val="009A6B86"/>
    <w:rsid w:val="009A7603"/>
    <w:rsid w:val="009B0E71"/>
    <w:rsid w:val="009B184A"/>
    <w:rsid w:val="009B1934"/>
    <w:rsid w:val="009B3A55"/>
    <w:rsid w:val="009B530E"/>
    <w:rsid w:val="009C1140"/>
    <w:rsid w:val="009C2286"/>
    <w:rsid w:val="009C6B46"/>
    <w:rsid w:val="009D04C3"/>
    <w:rsid w:val="009D1349"/>
    <w:rsid w:val="009D20E1"/>
    <w:rsid w:val="009D334A"/>
    <w:rsid w:val="009D5BD1"/>
    <w:rsid w:val="009D6CB7"/>
    <w:rsid w:val="009D6F92"/>
    <w:rsid w:val="009D7887"/>
    <w:rsid w:val="009E0120"/>
    <w:rsid w:val="009E051F"/>
    <w:rsid w:val="009E0711"/>
    <w:rsid w:val="009E0943"/>
    <w:rsid w:val="009E25C3"/>
    <w:rsid w:val="009E473C"/>
    <w:rsid w:val="009F0584"/>
    <w:rsid w:val="009F0EE2"/>
    <w:rsid w:val="009F4C6C"/>
    <w:rsid w:val="009F6CBA"/>
    <w:rsid w:val="009F7EE1"/>
    <w:rsid w:val="009F7FE8"/>
    <w:rsid w:val="00A00824"/>
    <w:rsid w:val="00A00FFC"/>
    <w:rsid w:val="00A04CBE"/>
    <w:rsid w:val="00A05852"/>
    <w:rsid w:val="00A05DE3"/>
    <w:rsid w:val="00A07DD9"/>
    <w:rsid w:val="00A10097"/>
    <w:rsid w:val="00A1212A"/>
    <w:rsid w:val="00A137E7"/>
    <w:rsid w:val="00A1386B"/>
    <w:rsid w:val="00A143EF"/>
    <w:rsid w:val="00A2081C"/>
    <w:rsid w:val="00A21DAA"/>
    <w:rsid w:val="00A22AC7"/>
    <w:rsid w:val="00A23627"/>
    <w:rsid w:val="00A24F64"/>
    <w:rsid w:val="00A3233D"/>
    <w:rsid w:val="00A3310E"/>
    <w:rsid w:val="00A34B56"/>
    <w:rsid w:val="00A3591E"/>
    <w:rsid w:val="00A36329"/>
    <w:rsid w:val="00A367B0"/>
    <w:rsid w:val="00A36863"/>
    <w:rsid w:val="00A37076"/>
    <w:rsid w:val="00A4083E"/>
    <w:rsid w:val="00A42391"/>
    <w:rsid w:val="00A42A05"/>
    <w:rsid w:val="00A447E8"/>
    <w:rsid w:val="00A47631"/>
    <w:rsid w:val="00A50370"/>
    <w:rsid w:val="00A514BE"/>
    <w:rsid w:val="00A51B91"/>
    <w:rsid w:val="00A5221D"/>
    <w:rsid w:val="00A533BF"/>
    <w:rsid w:val="00A54E0F"/>
    <w:rsid w:val="00A55BAF"/>
    <w:rsid w:val="00A563CC"/>
    <w:rsid w:val="00A570D1"/>
    <w:rsid w:val="00A61354"/>
    <w:rsid w:val="00A61F66"/>
    <w:rsid w:val="00A63491"/>
    <w:rsid w:val="00A6452A"/>
    <w:rsid w:val="00A662A4"/>
    <w:rsid w:val="00A66E11"/>
    <w:rsid w:val="00A71645"/>
    <w:rsid w:val="00A73096"/>
    <w:rsid w:val="00A7321C"/>
    <w:rsid w:val="00A75395"/>
    <w:rsid w:val="00A75886"/>
    <w:rsid w:val="00A75EBF"/>
    <w:rsid w:val="00A76AFB"/>
    <w:rsid w:val="00A77909"/>
    <w:rsid w:val="00A81A8D"/>
    <w:rsid w:val="00A8252E"/>
    <w:rsid w:val="00A843B2"/>
    <w:rsid w:val="00A85B21"/>
    <w:rsid w:val="00A85E1E"/>
    <w:rsid w:val="00A87037"/>
    <w:rsid w:val="00A94A59"/>
    <w:rsid w:val="00A954EF"/>
    <w:rsid w:val="00A96435"/>
    <w:rsid w:val="00A968DD"/>
    <w:rsid w:val="00A96A7D"/>
    <w:rsid w:val="00A97C9D"/>
    <w:rsid w:val="00AA0B84"/>
    <w:rsid w:val="00AA168E"/>
    <w:rsid w:val="00AA1990"/>
    <w:rsid w:val="00AA243E"/>
    <w:rsid w:val="00AA3384"/>
    <w:rsid w:val="00AA35C2"/>
    <w:rsid w:val="00AA6E57"/>
    <w:rsid w:val="00AA7EFE"/>
    <w:rsid w:val="00AB6EFE"/>
    <w:rsid w:val="00AB7F86"/>
    <w:rsid w:val="00AC1207"/>
    <w:rsid w:val="00AD0311"/>
    <w:rsid w:val="00AD073A"/>
    <w:rsid w:val="00AD0939"/>
    <w:rsid w:val="00AD0DDC"/>
    <w:rsid w:val="00AD56A0"/>
    <w:rsid w:val="00AD6BF2"/>
    <w:rsid w:val="00AD7706"/>
    <w:rsid w:val="00AD7FD2"/>
    <w:rsid w:val="00AE0032"/>
    <w:rsid w:val="00AE3202"/>
    <w:rsid w:val="00AE6EE9"/>
    <w:rsid w:val="00AE7FE6"/>
    <w:rsid w:val="00AF059B"/>
    <w:rsid w:val="00AF18AA"/>
    <w:rsid w:val="00AF2D7A"/>
    <w:rsid w:val="00AF40DC"/>
    <w:rsid w:val="00AF4B1D"/>
    <w:rsid w:val="00AF5380"/>
    <w:rsid w:val="00AF72F7"/>
    <w:rsid w:val="00AF7A9C"/>
    <w:rsid w:val="00B01B6F"/>
    <w:rsid w:val="00B03498"/>
    <w:rsid w:val="00B0354C"/>
    <w:rsid w:val="00B037BC"/>
    <w:rsid w:val="00B03C91"/>
    <w:rsid w:val="00B05A24"/>
    <w:rsid w:val="00B05B38"/>
    <w:rsid w:val="00B06C96"/>
    <w:rsid w:val="00B108D6"/>
    <w:rsid w:val="00B13601"/>
    <w:rsid w:val="00B14D59"/>
    <w:rsid w:val="00B22398"/>
    <w:rsid w:val="00B22EE7"/>
    <w:rsid w:val="00B25248"/>
    <w:rsid w:val="00B27C45"/>
    <w:rsid w:val="00B30A91"/>
    <w:rsid w:val="00B30FAD"/>
    <w:rsid w:val="00B3629C"/>
    <w:rsid w:val="00B37CB3"/>
    <w:rsid w:val="00B40FD9"/>
    <w:rsid w:val="00B43C14"/>
    <w:rsid w:val="00B43DF3"/>
    <w:rsid w:val="00B440A6"/>
    <w:rsid w:val="00B46B8F"/>
    <w:rsid w:val="00B51012"/>
    <w:rsid w:val="00B5240A"/>
    <w:rsid w:val="00B55977"/>
    <w:rsid w:val="00B55AD3"/>
    <w:rsid w:val="00B56313"/>
    <w:rsid w:val="00B60F9F"/>
    <w:rsid w:val="00B67B2A"/>
    <w:rsid w:val="00B67BC9"/>
    <w:rsid w:val="00B73410"/>
    <w:rsid w:val="00B7435E"/>
    <w:rsid w:val="00B77E5C"/>
    <w:rsid w:val="00B77FBA"/>
    <w:rsid w:val="00B81BBE"/>
    <w:rsid w:val="00B83CE8"/>
    <w:rsid w:val="00B84422"/>
    <w:rsid w:val="00B864F0"/>
    <w:rsid w:val="00B8657B"/>
    <w:rsid w:val="00B91DC2"/>
    <w:rsid w:val="00B9261A"/>
    <w:rsid w:val="00B9287F"/>
    <w:rsid w:val="00B92D88"/>
    <w:rsid w:val="00B9405C"/>
    <w:rsid w:val="00B952C1"/>
    <w:rsid w:val="00B95699"/>
    <w:rsid w:val="00B958B5"/>
    <w:rsid w:val="00B96610"/>
    <w:rsid w:val="00BA1ADE"/>
    <w:rsid w:val="00BA1B57"/>
    <w:rsid w:val="00BA26C9"/>
    <w:rsid w:val="00BA3211"/>
    <w:rsid w:val="00BA437E"/>
    <w:rsid w:val="00BA4B77"/>
    <w:rsid w:val="00BA5F71"/>
    <w:rsid w:val="00BA6223"/>
    <w:rsid w:val="00BA7041"/>
    <w:rsid w:val="00BA7EF3"/>
    <w:rsid w:val="00BB46C2"/>
    <w:rsid w:val="00BB78AA"/>
    <w:rsid w:val="00BC00EF"/>
    <w:rsid w:val="00BC0FE0"/>
    <w:rsid w:val="00BC286D"/>
    <w:rsid w:val="00BC3D94"/>
    <w:rsid w:val="00BC45AB"/>
    <w:rsid w:val="00BC500D"/>
    <w:rsid w:val="00BC5734"/>
    <w:rsid w:val="00BC5FFC"/>
    <w:rsid w:val="00BC73B3"/>
    <w:rsid w:val="00BC7CDB"/>
    <w:rsid w:val="00BD2257"/>
    <w:rsid w:val="00BD39C6"/>
    <w:rsid w:val="00BD63B6"/>
    <w:rsid w:val="00BD6A65"/>
    <w:rsid w:val="00BD7101"/>
    <w:rsid w:val="00BE2CB2"/>
    <w:rsid w:val="00BE4358"/>
    <w:rsid w:val="00BE6A7B"/>
    <w:rsid w:val="00BF1FD1"/>
    <w:rsid w:val="00BF39DB"/>
    <w:rsid w:val="00BF60B6"/>
    <w:rsid w:val="00BF6292"/>
    <w:rsid w:val="00C00C32"/>
    <w:rsid w:val="00C02E6B"/>
    <w:rsid w:val="00C0328F"/>
    <w:rsid w:val="00C038F1"/>
    <w:rsid w:val="00C0441F"/>
    <w:rsid w:val="00C0518A"/>
    <w:rsid w:val="00C05DA8"/>
    <w:rsid w:val="00C069B1"/>
    <w:rsid w:val="00C07A19"/>
    <w:rsid w:val="00C107CD"/>
    <w:rsid w:val="00C10E82"/>
    <w:rsid w:val="00C11755"/>
    <w:rsid w:val="00C117BD"/>
    <w:rsid w:val="00C14C0B"/>
    <w:rsid w:val="00C153B3"/>
    <w:rsid w:val="00C16B04"/>
    <w:rsid w:val="00C16CD2"/>
    <w:rsid w:val="00C21F3A"/>
    <w:rsid w:val="00C2280D"/>
    <w:rsid w:val="00C24E48"/>
    <w:rsid w:val="00C257B4"/>
    <w:rsid w:val="00C25E8E"/>
    <w:rsid w:val="00C32628"/>
    <w:rsid w:val="00C3271D"/>
    <w:rsid w:val="00C3562A"/>
    <w:rsid w:val="00C36110"/>
    <w:rsid w:val="00C365B3"/>
    <w:rsid w:val="00C377AD"/>
    <w:rsid w:val="00C404EB"/>
    <w:rsid w:val="00C428A2"/>
    <w:rsid w:val="00C42A74"/>
    <w:rsid w:val="00C44007"/>
    <w:rsid w:val="00C44CE6"/>
    <w:rsid w:val="00C52F75"/>
    <w:rsid w:val="00C54234"/>
    <w:rsid w:val="00C5471F"/>
    <w:rsid w:val="00C54946"/>
    <w:rsid w:val="00C55616"/>
    <w:rsid w:val="00C55C7B"/>
    <w:rsid w:val="00C562A0"/>
    <w:rsid w:val="00C570B6"/>
    <w:rsid w:val="00C612E9"/>
    <w:rsid w:val="00C63C70"/>
    <w:rsid w:val="00C65151"/>
    <w:rsid w:val="00C716C4"/>
    <w:rsid w:val="00C719AA"/>
    <w:rsid w:val="00C719FF"/>
    <w:rsid w:val="00C72B57"/>
    <w:rsid w:val="00C72FE3"/>
    <w:rsid w:val="00C74F22"/>
    <w:rsid w:val="00C74F4B"/>
    <w:rsid w:val="00C75465"/>
    <w:rsid w:val="00C84CE5"/>
    <w:rsid w:val="00C86763"/>
    <w:rsid w:val="00C86BE6"/>
    <w:rsid w:val="00C87265"/>
    <w:rsid w:val="00C90161"/>
    <w:rsid w:val="00C90DC8"/>
    <w:rsid w:val="00C928F8"/>
    <w:rsid w:val="00C92ADB"/>
    <w:rsid w:val="00C932F3"/>
    <w:rsid w:val="00C9744C"/>
    <w:rsid w:val="00C97669"/>
    <w:rsid w:val="00C97AA1"/>
    <w:rsid w:val="00CA009A"/>
    <w:rsid w:val="00CA1C86"/>
    <w:rsid w:val="00CA394E"/>
    <w:rsid w:val="00CA5F5B"/>
    <w:rsid w:val="00CA73FF"/>
    <w:rsid w:val="00CB149C"/>
    <w:rsid w:val="00CB1930"/>
    <w:rsid w:val="00CB2ACB"/>
    <w:rsid w:val="00CB38F8"/>
    <w:rsid w:val="00CB6DEB"/>
    <w:rsid w:val="00CC0EAE"/>
    <w:rsid w:val="00CC36BA"/>
    <w:rsid w:val="00CC4AE2"/>
    <w:rsid w:val="00CC645F"/>
    <w:rsid w:val="00CC670C"/>
    <w:rsid w:val="00CC71A9"/>
    <w:rsid w:val="00CD0193"/>
    <w:rsid w:val="00CD4146"/>
    <w:rsid w:val="00CD4595"/>
    <w:rsid w:val="00CD50EA"/>
    <w:rsid w:val="00CD5D9D"/>
    <w:rsid w:val="00CD6362"/>
    <w:rsid w:val="00CE062D"/>
    <w:rsid w:val="00CE3EF6"/>
    <w:rsid w:val="00CE6486"/>
    <w:rsid w:val="00CE6815"/>
    <w:rsid w:val="00CE72BC"/>
    <w:rsid w:val="00CF1242"/>
    <w:rsid w:val="00CF4284"/>
    <w:rsid w:val="00CF4547"/>
    <w:rsid w:val="00CF4CDF"/>
    <w:rsid w:val="00CF72C5"/>
    <w:rsid w:val="00D01C59"/>
    <w:rsid w:val="00D05FE5"/>
    <w:rsid w:val="00D0607C"/>
    <w:rsid w:val="00D06E73"/>
    <w:rsid w:val="00D07C0C"/>
    <w:rsid w:val="00D10D1A"/>
    <w:rsid w:val="00D149D9"/>
    <w:rsid w:val="00D14A87"/>
    <w:rsid w:val="00D167F1"/>
    <w:rsid w:val="00D23D04"/>
    <w:rsid w:val="00D245F8"/>
    <w:rsid w:val="00D343C4"/>
    <w:rsid w:val="00D34E32"/>
    <w:rsid w:val="00D35C83"/>
    <w:rsid w:val="00D36BD4"/>
    <w:rsid w:val="00D37CFA"/>
    <w:rsid w:val="00D37E71"/>
    <w:rsid w:val="00D447A5"/>
    <w:rsid w:val="00D46F42"/>
    <w:rsid w:val="00D5106A"/>
    <w:rsid w:val="00D57153"/>
    <w:rsid w:val="00D57EC6"/>
    <w:rsid w:val="00D57F3A"/>
    <w:rsid w:val="00D60119"/>
    <w:rsid w:val="00D60383"/>
    <w:rsid w:val="00D60B49"/>
    <w:rsid w:val="00D61FBE"/>
    <w:rsid w:val="00D661C2"/>
    <w:rsid w:val="00D67544"/>
    <w:rsid w:val="00D67BFA"/>
    <w:rsid w:val="00D70341"/>
    <w:rsid w:val="00D724AF"/>
    <w:rsid w:val="00D7277E"/>
    <w:rsid w:val="00D731EB"/>
    <w:rsid w:val="00D77939"/>
    <w:rsid w:val="00D80EE5"/>
    <w:rsid w:val="00D81423"/>
    <w:rsid w:val="00D81A4C"/>
    <w:rsid w:val="00D822E1"/>
    <w:rsid w:val="00D8248F"/>
    <w:rsid w:val="00D8276C"/>
    <w:rsid w:val="00D84D26"/>
    <w:rsid w:val="00D85129"/>
    <w:rsid w:val="00D8657C"/>
    <w:rsid w:val="00D90B66"/>
    <w:rsid w:val="00D91EE8"/>
    <w:rsid w:val="00D92776"/>
    <w:rsid w:val="00D92C67"/>
    <w:rsid w:val="00D93FAC"/>
    <w:rsid w:val="00D94546"/>
    <w:rsid w:val="00D95309"/>
    <w:rsid w:val="00D96CD2"/>
    <w:rsid w:val="00D9736D"/>
    <w:rsid w:val="00DA09AB"/>
    <w:rsid w:val="00DA2DD2"/>
    <w:rsid w:val="00DA36BD"/>
    <w:rsid w:val="00DA5189"/>
    <w:rsid w:val="00DA55B0"/>
    <w:rsid w:val="00DA6D61"/>
    <w:rsid w:val="00DB09C7"/>
    <w:rsid w:val="00DB1098"/>
    <w:rsid w:val="00DB26D6"/>
    <w:rsid w:val="00DB2F59"/>
    <w:rsid w:val="00DB45B2"/>
    <w:rsid w:val="00DB50B1"/>
    <w:rsid w:val="00DC0BC7"/>
    <w:rsid w:val="00DC1B31"/>
    <w:rsid w:val="00DC1BE7"/>
    <w:rsid w:val="00DC2B73"/>
    <w:rsid w:val="00DC64E6"/>
    <w:rsid w:val="00DC658B"/>
    <w:rsid w:val="00DD493F"/>
    <w:rsid w:val="00DE0A96"/>
    <w:rsid w:val="00DE1FF8"/>
    <w:rsid w:val="00DE206F"/>
    <w:rsid w:val="00DE4508"/>
    <w:rsid w:val="00DE475D"/>
    <w:rsid w:val="00DF3F55"/>
    <w:rsid w:val="00DF5B6B"/>
    <w:rsid w:val="00DF7074"/>
    <w:rsid w:val="00E00482"/>
    <w:rsid w:val="00E0088C"/>
    <w:rsid w:val="00E0113A"/>
    <w:rsid w:val="00E02646"/>
    <w:rsid w:val="00E0283A"/>
    <w:rsid w:val="00E1001D"/>
    <w:rsid w:val="00E10297"/>
    <w:rsid w:val="00E13B81"/>
    <w:rsid w:val="00E15C98"/>
    <w:rsid w:val="00E20251"/>
    <w:rsid w:val="00E21AC3"/>
    <w:rsid w:val="00E22559"/>
    <w:rsid w:val="00E236FC"/>
    <w:rsid w:val="00E23EDA"/>
    <w:rsid w:val="00E2642E"/>
    <w:rsid w:val="00E27062"/>
    <w:rsid w:val="00E304E5"/>
    <w:rsid w:val="00E30CF4"/>
    <w:rsid w:val="00E322E1"/>
    <w:rsid w:val="00E32339"/>
    <w:rsid w:val="00E36B8E"/>
    <w:rsid w:val="00E41A33"/>
    <w:rsid w:val="00E4301A"/>
    <w:rsid w:val="00E43187"/>
    <w:rsid w:val="00E43A5D"/>
    <w:rsid w:val="00E43DA1"/>
    <w:rsid w:val="00E453C0"/>
    <w:rsid w:val="00E46763"/>
    <w:rsid w:val="00E510FF"/>
    <w:rsid w:val="00E51695"/>
    <w:rsid w:val="00E52861"/>
    <w:rsid w:val="00E531ED"/>
    <w:rsid w:val="00E54888"/>
    <w:rsid w:val="00E5650F"/>
    <w:rsid w:val="00E62C81"/>
    <w:rsid w:val="00E64DAB"/>
    <w:rsid w:val="00E659E8"/>
    <w:rsid w:val="00E67811"/>
    <w:rsid w:val="00E71676"/>
    <w:rsid w:val="00E716E0"/>
    <w:rsid w:val="00E733CC"/>
    <w:rsid w:val="00E736CE"/>
    <w:rsid w:val="00E7419A"/>
    <w:rsid w:val="00E74748"/>
    <w:rsid w:val="00E772B7"/>
    <w:rsid w:val="00E77C6D"/>
    <w:rsid w:val="00E77E4A"/>
    <w:rsid w:val="00E82785"/>
    <w:rsid w:val="00E830BD"/>
    <w:rsid w:val="00E83CA8"/>
    <w:rsid w:val="00E84252"/>
    <w:rsid w:val="00E844EF"/>
    <w:rsid w:val="00E850CB"/>
    <w:rsid w:val="00E85E27"/>
    <w:rsid w:val="00E9337E"/>
    <w:rsid w:val="00E95F64"/>
    <w:rsid w:val="00E96996"/>
    <w:rsid w:val="00E969D7"/>
    <w:rsid w:val="00EA0755"/>
    <w:rsid w:val="00EA0E8A"/>
    <w:rsid w:val="00EA21C1"/>
    <w:rsid w:val="00EA22DC"/>
    <w:rsid w:val="00EA258B"/>
    <w:rsid w:val="00EA2599"/>
    <w:rsid w:val="00EA4BFF"/>
    <w:rsid w:val="00EA5A11"/>
    <w:rsid w:val="00EB0AD0"/>
    <w:rsid w:val="00EB1685"/>
    <w:rsid w:val="00EB3374"/>
    <w:rsid w:val="00EB7141"/>
    <w:rsid w:val="00EC1CD3"/>
    <w:rsid w:val="00EC643B"/>
    <w:rsid w:val="00EC71A4"/>
    <w:rsid w:val="00EC7C1B"/>
    <w:rsid w:val="00ED2056"/>
    <w:rsid w:val="00ED3104"/>
    <w:rsid w:val="00ED3A58"/>
    <w:rsid w:val="00ED6D24"/>
    <w:rsid w:val="00ED7C46"/>
    <w:rsid w:val="00EE2D30"/>
    <w:rsid w:val="00EE36BA"/>
    <w:rsid w:val="00EE3A64"/>
    <w:rsid w:val="00EE51B4"/>
    <w:rsid w:val="00EF061C"/>
    <w:rsid w:val="00EF08F3"/>
    <w:rsid w:val="00EF0C9B"/>
    <w:rsid w:val="00EF0E3B"/>
    <w:rsid w:val="00EF0F82"/>
    <w:rsid w:val="00EF1C5E"/>
    <w:rsid w:val="00EF2CE1"/>
    <w:rsid w:val="00EF2F21"/>
    <w:rsid w:val="00F02006"/>
    <w:rsid w:val="00F11C9E"/>
    <w:rsid w:val="00F12CFD"/>
    <w:rsid w:val="00F14586"/>
    <w:rsid w:val="00F14DCD"/>
    <w:rsid w:val="00F14FB5"/>
    <w:rsid w:val="00F17F11"/>
    <w:rsid w:val="00F2023F"/>
    <w:rsid w:val="00F219A4"/>
    <w:rsid w:val="00F220A1"/>
    <w:rsid w:val="00F2211C"/>
    <w:rsid w:val="00F23150"/>
    <w:rsid w:val="00F234E1"/>
    <w:rsid w:val="00F23A02"/>
    <w:rsid w:val="00F241B2"/>
    <w:rsid w:val="00F24381"/>
    <w:rsid w:val="00F24EBC"/>
    <w:rsid w:val="00F31227"/>
    <w:rsid w:val="00F33B85"/>
    <w:rsid w:val="00F3448A"/>
    <w:rsid w:val="00F347E1"/>
    <w:rsid w:val="00F35581"/>
    <w:rsid w:val="00F36B01"/>
    <w:rsid w:val="00F4069A"/>
    <w:rsid w:val="00F42139"/>
    <w:rsid w:val="00F42B15"/>
    <w:rsid w:val="00F43A18"/>
    <w:rsid w:val="00F44E1D"/>
    <w:rsid w:val="00F50923"/>
    <w:rsid w:val="00F513EC"/>
    <w:rsid w:val="00F51438"/>
    <w:rsid w:val="00F52905"/>
    <w:rsid w:val="00F5596A"/>
    <w:rsid w:val="00F55A9F"/>
    <w:rsid w:val="00F563F4"/>
    <w:rsid w:val="00F56B44"/>
    <w:rsid w:val="00F61C82"/>
    <w:rsid w:val="00F63A0B"/>
    <w:rsid w:val="00F640C6"/>
    <w:rsid w:val="00F64173"/>
    <w:rsid w:val="00F645AA"/>
    <w:rsid w:val="00F65EF1"/>
    <w:rsid w:val="00F6695F"/>
    <w:rsid w:val="00F75D25"/>
    <w:rsid w:val="00F75EBD"/>
    <w:rsid w:val="00F8062D"/>
    <w:rsid w:val="00F83C59"/>
    <w:rsid w:val="00F84923"/>
    <w:rsid w:val="00F84ACE"/>
    <w:rsid w:val="00F84CD4"/>
    <w:rsid w:val="00F856A3"/>
    <w:rsid w:val="00F91496"/>
    <w:rsid w:val="00F921BB"/>
    <w:rsid w:val="00F92FA7"/>
    <w:rsid w:val="00F933B9"/>
    <w:rsid w:val="00F93E40"/>
    <w:rsid w:val="00F95AE4"/>
    <w:rsid w:val="00F96541"/>
    <w:rsid w:val="00F97233"/>
    <w:rsid w:val="00F97C6C"/>
    <w:rsid w:val="00FA1B63"/>
    <w:rsid w:val="00FA3B5E"/>
    <w:rsid w:val="00FA44A6"/>
    <w:rsid w:val="00FA45ED"/>
    <w:rsid w:val="00FA5CE9"/>
    <w:rsid w:val="00FA6D47"/>
    <w:rsid w:val="00FA7892"/>
    <w:rsid w:val="00FB10D4"/>
    <w:rsid w:val="00FB168C"/>
    <w:rsid w:val="00FB3425"/>
    <w:rsid w:val="00FB5565"/>
    <w:rsid w:val="00FC2223"/>
    <w:rsid w:val="00FC2873"/>
    <w:rsid w:val="00FC3B1B"/>
    <w:rsid w:val="00FC5C33"/>
    <w:rsid w:val="00FC6599"/>
    <w:rsid w:val="00FD04EC"/>
    <w:rsid w:val="00FD0798"/>
    <w:rsid w:val="00FD1878"/>
    <w:rsid w:val="00FD1BEF"/>
    <w:rsid w:val="00FD3219"/>
    <w:rsid w:val="00FD34F8"/>
    <w:rsid w:val="00FD7F4C"/>
    <w:rsid w:val="00FE0369"/>
    <w:rsid w:val="00FE198A"/>
    <w:rsid w:val="00FE1C07"/>
    <w:rsid w:val="00FE553B"/>
    <w:rsid w:val="00FE6435"/>
    <w:rsid w:val="00FF0507"/>
    <w:rsid w:val="00FF0EE1"/>
    <w:rsid w:val="00FF13D1"/>
    <w:rsid w:val="00FF2E94"/>
    <w:rsid w:val="00FF5538"/>
    <w:rsid w:val="00FF5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4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qFormat/>
    <w:rsid w:val="000C1B5B"/>
    <w:pPr>
      <w:keepNext/>
      <w:spacing w:before="240" w:after="60" w:line="240" w:lineRule="auto"/>
      <w:outlineLvl w:val="3"/>
    </w:pPr>
    <w:rPr>
      <w:rFonts w:ascii="Arial Narrow" w:eastAsia="Times New Roman" w:hAnsi="Arial Narrow" w:cs="Arial Narrow"/>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B50"/>
    <w:pPr>
      <w:ind w:left="720"/>
      <w:contextualSpacing/>
    </w:pPr>
  </w:style>
  <w:style w:type="paragraph" w:styleId="stbilgi">
    <w:name w:val="header"/>
    <w:basedOn w:val="Normal"/>
    <w:link w:val="stbilgiChar"/>
    <w:uiPriority w:val="99"/>
    <w:unhideWhenUsed/>
    <w:rsid w:val="00935B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B50"/>
  </w:style>
  <w:style w:type="paragraph" w:styleId="Altbilgi">
    <w:name w:val="footer"/>
    <w:basedOn w:val="Normal"/>
    <w:link w:val="AltbilgiChar"/>
    <w:uiPriority w:val="99"/>
    <w:unhideWhenUsed/>
    <w:rsid w:val="00935B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B50"/>
  </w:style>
  <w:style w:type="table" w:styleId="TabloKlavuzu">
    <w:name w:val="Table Grid"/>
    <w:basedOn w:val="NormalTablo"/>
    <w:uiPriority w:val="59"/>
    <w:rsid w:val="00CD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2A0"/>
    <w:rPr>
      <w:rFonts w:ascii="Tahoma" w:hAnsi="Tahoma" w:cs="Tahoma"/>
      <w:sz w:val="16"/>
      <w:szCs w:val="16"/>
    </w:rPr>
  </w:style>
  <w:style w:type="character" w:customStyle="1" w:styleId="Balk1Char">
    <w:name w:val="Başlık 1 Char"/>
    <w:basedOn w:val="VarsaylanParagrafYazTipi"/>
    <w:link w:val="Balk1"/>
    <w:uiPriority w:val="9"/>
    <w:rsid w:val="00B9405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B9405C"/>
    <w:pPr>
      <w:outlineLvl w:val="9"/>
    </w:pPr>
    <w:rPr>
      <w:lang w:eastAsia="tr-TR"/>
    </w:rPr>
  </w:style>
  <w:style w:type="paragraph" w:styleId="T2">
    <w:name w:val="toc 2"/>
    <w:basedOn w:val="Normal"/>
    <w:next w:val="Normal"/>
    <w:autoRedefine/>
    <w:uiPriority w:val="39"/>
    <w:semiHidden/>
    <w:unhideWhenUsed/>
    <w:qFormat/>
    <w:rsid w:val="00DE475D"/>
    <w:pPr>
      <w:spacing w:after="100"/>
      <w:ind w:left="220"/>
    </w:pPr>
    <w:rPr>
      <w:rFonts w:eastAsiaTheme="minorEastAsia"/>
      <w:lang w:eastAsia="tr-TR"/>
    </w:rPr>
  </w:style>
  <w:style w:type="paragraph" w:styleId="T1">
    <w:name w:val="toc 1"/>
    <w:basedOn w:val="Normal"/>
    <w:next w:val="Normal"/>
    <w:autoRedefine/>
    <w:uiPriority w:val="39"/>
    <w:unhideWhenUsed/>
    <w:qFormat/>
    <w:rsid w:val="00DE475D"/>
    <w:pPr>
      <w:spacing w:after="100"/>
    </w:pPr>
    <w:rPr>
      <w:rFonts w:eastAsiaTheme="minorEastAsia"/>
      <w:lang w:eastAsia="tr-TR"/>
    </w:rPr>
  </w:style>
  <w:style w:type="paragraph" w:styleId="T3">
    <w:name w:val="toc 3"/>
    <w:basedOn w:val="Normal"/>
    <w:next w:val="Normal"/>
    <w:autoRedefine/>
    <w:uiPriority w:val="39"/>
    <w:semiHidden/>
    <w:unhideWhenUsed/>
    <w:qFormat/>
    <w:rsid w:val="00DE475D"/>
    <w:pPr>
      <w:spacing w:after="100"/>
      <w:ind w:left="440"/>
    </w:pPr>
    <w:rPr>
      <w:rFonts w:eastAsiaTheme="minorEastAsia"/>
      <w:lang w:eastAsia="tr-TR"/>
    </w:rPr>
  </w:style>
  <w:style w:type="character" w:styleId="Kpr">
    <w:name w:val="Hyperlink"/>
    <w:basedOn w:val="VarsaylanParagrafYazTipi"/>
    <w:uiPriority w:val="99"/>
    <w:unhideWhenUsed/>
    <w:rsid w:val="00DE475D"/>
    <w:rPr>
      <w:color w:val="0000FF" w:themeColor="hyperlink"/>
      <w:u w:val="single"/>
    </w:rPr>
  </w:style>
  <w:style w:type="character" w:customStyle="1" w:styleId="Balk4Char">
    <w:name w:val="Başlık 4 Char"/>
    <w:basedOn w:val="VarsaylanParagrafYazTipi"/>
    <w:link w:val="Balk4"/>
    <w:rsid w:val="000C1B5B"/>
    <w:rPr>
      <w:rFonts w:ascii="Arial Narrow" w:eastAsia="Times New Roman" w:hAnsi="Arial Narrow" w:cs="Arial Narrow"/>
      <w:sz w:val="24"/>
      <w:szCs w:val="20"/>
      <w:lang w:val="en-GB" w:eastAsia="ko-KR"/>
    </w:rPr>
  </w:style>
  <w:style w:type="paragraph" w:styleId="NormalWeb">
    <w:name w:val="Normal (Web)"/>
    <w:basedOn w:val="Normal"/>
    <w:uiPriority w:val="99"/>
    <w:rsid w:val="000C1B5B"/>
    <w:pPr>
      <w:spacing w:before="100" w:beforeAutospacing="1" w:after="100" w:afterAutospacing="1" w:line="240" w:lineRule="auto"/>
    </w:pPr>
    <w:rPr>
      <w:rFonts w:ascii="Arial Unicode MS" w:eastAsia="Arial Unicode MS" w:hAnsi="Arial Unicode MS" w:cs="Arial Unicode MS"/>
      <w:color w:val="000000"/>
      <w:sz w:val="24"/>
      <w:szCs w:val="24"/>
      <w:lang w:eastAsia="tr-TR"/>
    </w:rPr>
  </w:style>
  <w:style w:type="character" w:styleId="Gl">
    <w:name w:val="Strong"/>
    <w:uiPriority w:val="22"/>
    <w:qFormat/>
    <w:rsid w:val="000C1B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94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qFormat/>
    <w:rsid w:val="000C1B5B"/>
    <w:pPr>
      <w:keepNext/>
      <w:spacing w:before="240" w:after="60" w:line="240" w:lineRule="auto"/>
      <w:outlineLvl w:val="3"/>
    </w:pPr>
    <w:rPr>
      <w:rFonts w:ascii="Arial Narrow" w:eastAsia="Times New Roman" w:hAnsi="Arial Narrow" w:cs="Arial Narrow"/>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B50"/>
    <w:pPr>
      <w:ind w:left="720"/>
      <w:contextualSpacing/>
    </w:pPr>
  </w:style>
  <w:style w:type="paragraph" w:styleId="stbilgi">
    <w:name w:val="header"/>
    <w:basedOn w:val="Normal"/>
    <w:link w:val="stbilgiChar"/>
    <w:uiPriority w:val="99"/>
    <w:unhideWhenUsed/>
    <w:rsid w:val="00935B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5B50"/>
  </w:style>
  <w:style w:type="paragraph" w:styleId="Altbilgi">
    <w:name w:val="footer"/>
    <w:basedOn w:val="Normal"/>
    <w:link w:val="AltbilgiChar"/>
    <w:uiPriority w:val="99"/>
    <w:unhideWhenUsed/>
    <w:rsid w:val="00935B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5B50"/>
  </w:style>
  <w:style w:type="table" w:styleId="TabloKlavuzu">
    <w:name w:val="Table Grid"/>
    <w:basedOn w:val="NormalTablo"/>
    <w:uiPriority w:val="59"/>
    <w:rsid w:val="00CD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2A0"/>
    <w:rPr>
      <w:rFonts w:ascii="Tahoma" w:hAnsi="Tahoma" w:cs="Tahoma"/>
      <w:sz w:val="16"/>
      <w:szCs w:val="16"/>
    </w:rPr>
  </w:style>
  <w:style w:type="character" w:customStyle="1" w:styleId="Balk1Char">
    <w:name w:val="Başlık 1 Char"/>
    <w:basedOn w:val="VarsaylanParagrafYazTipi"/>
    <w:link w:val="Balk1"/>
    <w:uiPriority w:val="9"/>
    <w:rsid w:val="00B9405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B9405C"/>
    <w:pPr>
      <w:outlineLvl w:val="9"/>
    </w:pPr>
    <w:rPr>
      <w:lang w:eastAsia="tr-TR"/>
    </w:rPr>
  </w:style>
  <w:style w:type="paragraph" w:styleId="T2">
    <w:name w:val="toc 2"/>
    <w:basedOn w:val="Normal"/>
    <w:next w:val="Normal"/>
    <w:autoRedefine/>
    <w:uiPriority w:val="39"/>
    <w:semiHidden/>
    <w:unhideWhenUsed/>
    <w:qFormat/>
    <w:rsid w:val="00DE475D"/>
    <w:pPr>
      <w:spacing w:after="100"/>
      <w:ind w:left="220"/>
    </w:pPr>
    <w:rPr>
      <w:rFonts w:eastAsiaTheme="minorEastAsia"/>
      <w:lang w:eastAsia="tr-TR"/>
    </w:rPr>
  </w:style>
  <w:style w:type="paragraph" w:styleId="T1">
    <w:name w:val="toc 1"/>
    <w:basedOn w:val="Normal"/>
    <w:next w:val="Normal"/>
    <w:autoRedefine/>
    <w:uiPriority w:val="39"/>
    <w:unhideWhenUsed/>
    <w:qFormat/>
    <w:rsid w:val="00DE475D"/>
    <w:pPr>
      <w:spacing w:after="100"/>
    </w:pPr>
    <w:rPr>
      <w:rFonts w:eastAsiaTheme="minorEastAsia"/>
      <w:lang w:eastAsia="tr-TR"/>
    </w:rPr>
  </w:style>
  <w:style w:type="paragraph" w:styleId="T3">
    <w:name w:val="toc 3"/>
    <w:basedOn w:val="Normal"/>
    <w:next w:val="Normal"/>
    <w:autoRedefine/>
    <w:uiPriority w:val="39"/>
    <w:semiHidden/>
    <w:unhideWhenUsed/>
    <w:qFormat/>
    <w:rsid w:val="00DE475D"/>
    <w:pPr>
      <w:spacing w:after="100"/>
      <w:ind w:left="440"/>
    </w:pPr>
    <w:rPr>
      <w:rFonts w:eastAsiaTheme="minorEastAsia"/>
      <w:lang w:eastAsia="tr-TR"/>
    </w:rPr>
  </w:style>
  <w:style w:type="character" w:styleId="Kpr">
    <w:name w:val="Hyperlink"/>
    <w:basedOn w:val="VarsaylanParagrafYazTipi"/>
    <w:uiPriority w:val="99"/>
    <w:unhideWhenUsed/>
    <w:rsid w:val="00DE475D"/>
    <w:rPr>
      <w:color w:val="0000FF" w:themeColor="hyperlink"/>
      <w:u w:val="single"/>
    </w:rPr>
  </w:style>
  <w:style w:type="character" w:customStyle="1" w:styleId="Balk4Char">
    <w:name w:val="Başlık 4 Char"/>
    <w:basedOn w:val="VarsaylanParagrafYazTipi"/>
    <w:link w:val="Balk4"/>
    <w:rsid w:val="000C1B5B"/>
    <w:rPr>
      <w:rFonts w:ascii="Arial Narrow" w:eastAsia="Times New Roman" w:hAnsi="Arial Narrow" w:cs="Arial Narrow"/>
      <w:sz w:val="24"/>
      <w:szCs w:val="20"/>
      <w:lang w:val="en-GB" w:eastAsia="ko-KR"/>
    </w:rPr>
  </w:style>
  <w:style w:type="paragraph" w:styleId="NormalWeb">
    <w:name w:val="Normal (Web)"/>
    <w:basedOn w:val="Normal"/>
    <w:uiPriority w:val="99"/>
    <w:rsid w:val="000C1B5B"/>
    <w:pPr>
      <w:spacing w:before="100" w:beforeAutospacing="1" w:after="100" w:afterAutospacing="1" w:line="240" w:lineRule="auto"/>
    </w:pPr>
    <w:rPr>
      <w:rFonts w:ascii="Arial Unicode MS" w:eastAsia="Arial Unicode MS" w:hAnsi="Arial Unicode MS" w:cs="Arial Unicode MS"/>
      <w:color w:val="000000"/>
      <w:sz w:val="24"/>
      <w:szCs w:val="24"/>
      <w:lang w:eastAsia="tr-TR"/>
    </w:rPr>
  </w:style>
  <w:style w:type="character" w:styleId="Gl">
    <w:name w:val="Strong"/>
    <w:uiPriority w:val="22"/>
    <w:qFormat/>
    <w:rsid w:val="000C1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lma.sagdic@gazi.edu.tr" TargetMode="External"/><Relationship Id="rId4" Type="http://schemas.microsoft.com/office/2007/relationships/stylesWithEffects" Target="stylesWithEffects.xml"/><Relationship Id="rId9" Type="http://schemas.openxmlformats.org/officeDocument/2006/relationships/hyperlink" Target="mailto:kgyilmaz@gazi.edu.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38D4-4C90-4B0B-AF00-6462591D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2762</Words>
  <Characters>15750</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2017-03-20T08:02:00Z</dcterms:created>
  <dcterms:modified xsi:type="dcterms:W3CDTF">2017-04-03T07:11:00Z</dcterms:modified>
</cp:coreProperties>
</file>